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8E1" w:rsidRDefault="001431F3" w:rsidP="007B2605">
      <w:pPr>
        <w:pStyle w:val="Heading1"/>
        <w:rPr>
          <w:color w:val="0000FF"/>
        </w:rPr>
      </w:pPr>
      <w:r w:rsidRPr="001431F3">
        <w:rPr>
          <w:noProof/>
          <w:lang w:eastAsia="zh-TW"/>
        </w:rPr>
        <w:pict>
          <v:shapetype id="_x0000_t202" coordsize="21600,21600" o:spt="202" path="m,l,21600r21600,l21600,xe">
            <v:stroke joinstyle="miter"/>
            <v:path gradientshapeok="t" o:connecttype="rect"/>
          </v:shapetype>
          <v:shape id="_x0000_s1026" type="#_x0000_t202" style="position:absolute;margin-left:133.2pt;margin-top:13.85pt;width:537.55pt;height:42.45pt;z-index:251657728;mso-height-percent:200;mso-height-percent:200;mso-width-relative:margin;mso-height-relative:margin">
            <v:textbox style="mso-fit-shape-to-text:t">
              <w:txbxContent>
                <w:p w:rsidR="00206FDE" w:rsidRPr="007B2605" w:rsidRDefault="00206FDE" w:rsidP="007B2605">
                  <w:pPr>
                    <w:jc w:val="center"/>
                    <w:rPr>
                      <w:b/>
                      <w:sz w:val="30"/>
                    </w:rPr>
                  </w:pPr>
                  <w:r w:rsidRPr="007B2605">
                    <w:rPr>
                      <w:b/>
                      <w:sz w:val="30"/>
                    </w:rPr>
                    <w:t>EASTERN REGIONAL INTERSTATE CHILD SUPPORT ASSOCIATION COMMITTEE &amp; STRATEGIC PLAN REPORT</w:t>
                  </w:r>
                </w:p>
              </w:txbxContent>
            </v:textbox>
          </v:shape>
        </w:pict>
      </w:r>
      <w:r w:rsidR="00B57280">
        <w:rPr>
          <w:noProof/>
        </w:rPr>
        <w:drawing>
          <wp:inline distT="0" distB="0" distL="0" distR="0">
            <wp:extent cx="864235" cy="783590"/>
            <wp:effectExtent l="19050" t="0" r="0" b="0"/>
            <wp:docPr id="1" name="Picture 1" descr="Eri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clogo-2"/>
                    <pic:cNvPicPr>
                      <a:picLocks noChangeAspect="1" noChangeArrowheads="1"/>
                    </pic:cNvPicPr>
                  </pic:nvPicPr>
                  <pic:blipFill>
                    <a:blip r:embed="rId5" cstate="print"/>
                    <a:srcRect/>
                    <a:stretch>
                      <a:fillRect/>
                    </a:stretch>
                  </pic:blipFill>
                  <pic:spPr bwMode="auto">
                    <a:xfrm>
                      <a:off x="0" y="0"/>
                      <a:ext cx="864235" cy="783590"/>
                    </a:xfrm>
                    <a:prstGeom prst="rect">
                      <a:avLst/>
                    </a:prstGeom>
                    <a:noFill/>
                    <a:ln w="9525">
                      <a:noFill/>
                      <a:miter lim="800000"/>
                      <a:headEnd/>
                      <a:tailEnd/>
                    </a:ln>
                  </pic:spPr>
                </pic:pic>
              </a:graphicData>
            </a:graphic>
          </wp:inline>
        </w:drawing>
      </w:r>
      <w:r w:rsidR="007B2605">
        <w:t xml:space="preserve">    </w:t>
      </w:r>
      <w:r w:rsidR="00D358E1">
        <w:t xml:space="preserve">  </w:t>
      </w:r>
    </w:p>
    <w:p w:rsidR="003734E4" w:rsidRDefault="003B0311" w:rsidP="003734E4">
      <w:pPr>
        <w:rPr>
          <w:sz w:val="28"/>
        </w:rPr>
      </w:pPr>
      <w:r w:rsidRPr="00B94A13">
        <w:rPr>
          <w:b/>
          <w:sz w:val="28"/>
        </w:rPr>
        <w:t>COMMITTEE</w:t>
      </w:r>
      <w:r w:rsidRPr="00B94A13">
        <w:rPr>
          <w:sz w:val="28"/>
        </w:rPr>
        <w:t xml:space="preserve">:   </w:t>
      </w:r>
      <w:r w:rsidR="001B290B">
        <w:rPr>
          <w:sz w:val="28"/>
        </w:rPr>
        <w:tab/>
      </w:r>
      <w:r w:rsidR="00F529DD">
        <w:rPr>
          <w:color w:val="0000FF"/>
          <w:sz w:val="28"/>
        </w:rPr>
        <w:t>Policy &amp; Legislation</w:t>
      </w:r>
      <w:r w:rsidR="00E86450" w:rsidRPr="00B94A13">
        <w:rPr>
          <w:sz w:val="28"/>
        </w:rPr>
        <w:tab/>
      </w:r>
      <w:r w:rsidR="00E86450" w:rsidRPr="00B94A13">
        <w:rPr>
          <w:sz w:val="28"/>
        </w:rPr>
        <w:tab/>
      </w:r>
      <w:r w:rsidR="00E86450" w:rsidRPr="00B94A13">
        <w:rPr>
          <w:sz w:val="28"/>
        </w:rPr>
        <w:tab/>
      </w:r>
      <w:r w:rsidR="00E86450" w:rsidRPr="00B94A13">
        <w:rPr>
          <w:sz w:val="28"/>
        </w:rPr>
        <w:tab/>
      </w:r>
      <w:r w:rsidR="00E86450" w:rsidRPr="00B94A13">
        <w:rPr>
          <w:sz w:val="28"/>
        </w:rPr>
        <w:tab/>
      </w:r>
      <w:r w:rsidR="00E86450" w:rsidRPr="00B94A13">
        <w:rPr>
          <w:sz w:val="28"/>
        </w:rPr>
        <w:tab/>
        <w:t>Mid-Year Report Year __</w:t>
      </w:r>
      <w:r w:rsidR="00FB55D6">
        <w:rPr>
          <w:sz w:val="28"/>
        </w:rPr>
        <w:t>____</w:t>
      </w:r>
      <w:r w:rsidR="00E86450" w:rsidRPr="00B94A13">
        <w:rPr>
          <w:sz w:val="28"/>
        </w:rPr>
        <w:t>_</w:t>
      </w:r>
    </w:p>
    <w:p w:rsidR="000D7A1A" w:rsidRPr="00B94A13" w:rsidRDefault="000D7A1A" w:rsidP="003734E4">
      <w:pPr>
        <w:rPr>
          <w:sz w:val="28"/>
        </w:rPr>
      </w:pPr>
    </w:p>
    <w:p w:rsidR="00BC3129" w:rsidRPr="00B94A13" w:rsidRDefault="00E86450" w:rsidP="00E86450">
      <w:pPr>
        <w:rPr>
          <w:sz w:val="28"/>
        </w:rPr>
      </w:pPr>
      <w:r w:rsidRPr="00B94A13">
        <w:rPr>
          <w:b/>
          <w:sz w:val="28"/>
        </w:rPr>
        <w:t>COMMITTEE CHAIR</w:t>
      </w:r>
      <w:r w:rsidRPr="00B94A13">
        <w:rPr>
          <w:sz w:val="28"/>
        </w:rPr>
        <w:t xml:space="preserve">: </w:t>
      </w:r>
      <w:r w:rsidR="001B290B">
        <w:rPr>
          <w:sz w:val="28"/>
        </w:rPr>
        <w:tab/>
      </w:r>
      <w:r w:rsidR="00BF6EF4">
        <w:rPr>
          <w:color w:val="0000FF"/>
          <w:sz w:val="28"/>
        </w:rPr>
        <w:t>C</w:t>
      </w:r>
      <w:r w:rsidR="00F529DD">
        <w:rPr>
          <w:color w:val="0000FF"/>
          <w:sz w:val="28"/>
        </w:rPr>
        <w:t>hristine Jennings</w:t>
      </w:r>
      <w:r w:rsidR="000D7A1A">
        <w:rPr>
          <w:color w:val="0000FF"/>
          <w:sz w:val="28"/>
        </w:rPr>
        <w:t xml:space="preserve"> </w:t>
      </w:r>
      <w:r w:rsidRPr="00B94A13">
        <w:rPr>
          <w:sz w:val="28"/>
        </w:rPr>
        <w:tab/>
      </w:r>
      <w:r w:rsidRPr="00B94A13">
        <w:rPr>
          <w:sz w:val="28"/>
        </w:rPr>
        <w:tab/>
      </w:r>
      <w:r w:rsidR="001B290B">
        <w:rPr>
          <w:sz w:val="28"/>
        </w:rPr>
        <w:tab/>
      </w:r>
      <w:r w:rsidR="001B290B">
        <w:rPr>
          <w:sz w:val="28"/>
        </w:rPr>
        <w:tab/>
      </w:r>
      <w:r w:rsidR="007B2605" w:rsidRPr="00B94A13">
        <w:rPr>
          <w:sz w:val="28"/>
        </w:rPr>
        <w:t xml:space="preserve">  </w:t>
      </w:r>
      <w:r w:rsidR="007B2605" w:rsidRPr="00B94A13">
        <w:rPr>
          <w:sz w:val="28"/>
        </w:rPr>
        <w:tab/>
      </w:r>
      <w:r w:rsidRPr="00B94A13">
        <w:rPr>
          <w:sz w:val="28"/>
        </w:rPr>
        <w:t>Annual Report Year _</w:t>
      </w:r>
      <w:r w:rsidR="00FB55D6" w:rsidRPr="00AF377B">
        <w:rPr>
          <w:b/>
          <w:color w:val="0000FF"/>
          <w:sz w:val="28"/>
          <w:u w:val="single"/>
        </w:rPr>
        <w:t>201</w:t>
      </w:r>
      <w:r w:rsidR="008B20E8">
        <w:rPr>
          <w:b/>
          <w:color w:val="0000FF"/>
          <w:sz w:val="28"/>
          <w:u w:val="single"/>
        </w:rPr>
        <w:t>2</w:t>
      </w:r>
      <w:r w:rsidRPr="00B94A13">
        <w:rPr>
          <w:sz w:val="28"/>
        </w:rPr>
        <w:t>________</w:t>
      </w:r>
    </w:p>
    <w:p w:rsidR="000D7A1A" w:rsidRDefault="000D7A1A" w:rsidP="00E86450">
      <w:pPr>
        <w:rPr>
          <w:b/>
          <w:sz w:val="28"/>
        </w:rPr>
      </w:pPr>
    </w:p>
    <w:p w:rsidR="00E86450" w:rsidRPr="00B94A13" w:rsidRDefault="00E86450" w:rsidP="00E86450">
      <w:pPr>
        <w:rPr>
          <w:sz w:val="30"/>
        </w:rPr>
      </w:pPr>
      <w:r w:rsidRPr="00B94A13">
        <w:rPr>
          <w:b/>
          <w:sz w:val="28"/>
        </w:rPr>
        <w:t>DATE</w:t>
      </w:r>
      <w:r w:rsidR="002251AE" w:rsidRPr="00B94A13">
        <w:rPr>
          <w:sz w:val="28"/>
        </w:rPr>
        <w:t>:</w:t>
      </w:r>
      <w:r w:rsidRPr="00B94A13">
        <w:rPr>
          <w:sz w:val="28"/>
        </w:rPr>
        <w:t xml:space="preserve"> </w:t>
      </w:r>
      <w:r w:rsidR="000D7A1A">
        <w:rPr>
          <w:sz w:val="28"/>
        </w:rPr>
        <w:t xml:space="preserve">  </w:t>
      </w:r>
      <w:r w:rsidR="000D7A1A">
        <w:rPr>
          <w:i/>
          <w:color w:val="0000FF"/>
          <w:sz w:val="28"/>
        </w:rPr>
        <w:t xml:space="preserve">Sent </w:t>
      </w:r>
      <w:r w:rsidR="00FB55D6">
        <w:rPr>
          <w:i/>
          <w:color w:val="0000FF"/>
          <w:sz w:val="28"/>
        </w:rPr>
        <w:t>0</w:t>
      </w:r>
      <w:r w:rsidR="008B20E8">
        <w:rPr>
          <w:i/>
          <w:color w:val="0000FF"/>
          <w:sz w:val="28"/>
        </w:rPr>
        <w:t>3</w:t>
      </w:r>
      <w:r w:rsidR="00FB55D6">
        <w:rPr>
          <w:i/>
          <w:color w:val="0000FF"/>
          <w:sz w:val="28"/>
        </w:rPr>
        <w:t>-</w:t>
      </w:r>
      <w:r w:rsidR="008B20E8">
        <w:rPr>
          <w:i/>
          <w:color w:val="0000FF"/>
          <w:sz w:val="28"/>
        </w:rPr>
        <w:t>2</w:t>
      </w:r>
      <w:r w:rsidR="0029662C">
        <w:rPr>
          <w:i/>
          <w:color w:val="0000FF"/>
          <w:sz w:val="28"/>
        </w:rPr>
        <w:t>7</w:t>
      </w:r>
      <w:r w:rsidR="009615F9">
        <w:rPr>
          <w:i/>
          <w:color w:val="0000FF"/>
          <w:sz w:val="28"/>
        </w:rPr>
        <w:t>-201</w:t>
      </w:r>
      <w:r w:rsidR="008B20E8">
        <w:rPr>
          <w:i/>
          <w:color w:val="0000FF"/>
          <w:sz w:val="28"/>
        </w:rPr>
        <w:t>2</w:t>
      </w:r>
      <w:r w:rsidR="000D7A1A">
        <w:rPr>
          <w:i/>
          <w:color w:val="0000FF"/>
          <w:sz w:val="28"/>
        </w:rPr>
        <w:tab/>
      </w:r>
      <w:r w:rsidR="000D7A1A">
        <w:rPr>
          <w:i/>
          <w:color w:val="0000FF"/>
          <w:sz w:val="28"/>
        </w:rPr>
        <w:tab/>
      </w:r>
      <w:r w:rsidRPr="00B94A13">
        <w:rPr>
          <w:sz w:val="28"/>
        </w:rPr>
        <w:tab/>
      </w:r>
      <w:r w:rsidRPr="00B94A13">
        <w:rPr>
          <w:sz w:val="28"/>
        </w:rPr>
        <w:tab/>
      </w:r>
      <w:r w:rsidRPr="00B94A13">
        <w:rPr>
          <w:sz w:val="28"/>
        </w:rPr>
        <w:tab/>
      </w:r>
      <w:r w:rsidRPr="00B94A13">
        <w:rPr>
          <w:sz w:val="28"/>
        </w:rPr>
        <w:tab/>
      </w:r>
      <w:r w:rsidRPr="00B94A13">
        <w:rPr>
          <w:sz w:val="28"/>
        </w:rPr>
        <w:tab/>
      </w:r>
      <w:r w:rsidRPr="00B94A13">
        <w:rPr>
          <w:sz w:val="28"/>
        </w:rPr>
        <w:tab/>
        <w:t>Interim _________</w:t>
      </w:r>
      <w:r w:rsidR="00BC3129" w:rsidRPr="00B94A13">
        <w:rPr>
          <w:sz w:val="28"/>
        </w:rPr>
        <w:t>_</w:t>
      </w:r>
      <w:r w:rsidRPr="00B94A13">
        <w:rPr>
          <w:sz w:val="28"/>
        </w:rPr>
        <w:t>_____</w:t>
      </w:r>
    </w:p>
    <w:p w:rsidR="00EC009B" w:rsidRPr="00B94A13" w:rsidRDefault="00EC009B" w:rsidP="00E86450">
      <w:pPr>
        <w:rPr>
          <w:sz w:val="28"/>
        </w:rPr>
      </w:pPr>
    </w:p>
    <w:p w:rsidR="007B2605" w:rsidRDefault="004579CD" w:rsidP="00E86450">
      <w:pPr>
        <w:rPr>
          <w:color w:val="0000FF"/>
          <w:sz w:val="28"/>
        </w:rPr>
      </w:pPr>
      <w:r w:rsidRPr="00B94A13">
        <w:rPr>
          <w:b/>
          <w:sz w:val="28"/>
        </w:rPr>
        <w:t>COMMITTEE MEMBERS</w:t>
      </w:r>
      <w:r w:rsidR="007B2605" w:rsidRPr="00B94A13">
        <w:rPr>
          <w:b/>
          <w:sz w:val="28"/>
        </w:rPr>
        <w:t>:</w:t>
      </w:r>
      <w:r w:rsidR="009615F9">
        <w:rPr>
          <w:b/>
          <w:sz w:val="28"/>
        </w:rPr>
        <w:t xml:space="preserve">  </w:t>
      </w:r>
      <w:r w:rsidR="00022E54">
        <w:rPr>
          <w:color w:val="0000FF"/>
          <w:sz w:val="28"/>
        </w:rPr>
        <w:t>Lara Webb Fors, R</w:t>
      </w:r>
      <w:r w:rsidR="00002781">
        <w:rPr>
          <w:color w:val="0000FF"/>
          <w:sz w:val="28"/>
        </w:rPr>
        <w:t xml:space="preserve">uth Clark, Coessa Kenney, Margot Bean, Meg Haynes, Christin Semprebon, Patrick Quinn, Cyndy </w:t>
      </w:r>
      <w:r w:rsidR="00854803">
        <w:rPr>
          <w:color w:val="0000FF"/>
          <w:sz w:val="28"/>
        </w:rPr>
        <w:t>Lucas</w:t>
      </w:r>
      <w:r w:rsidR="00FB55D6">
        <w:rPr>
          <w:color w:val="0000FF"/>
          <w:sz w:val="28"/>
        </w:rPr>
        <w:t xml:space="preserve">, Tommy Howard, Bill Duffey, Susan Paikin, Vernon Drew, </w:t>
      </w:r>
      <w:r w:rsidR="008B20E8">
        <w:rPr>
          <w:color w:val="0000FF"/>
          <w:sz w:val="28"/>
        </w:rPr>
        <w:t>Linda Hudson, Jeff Ball, John Macklin</w:t>
      </w:r>
    </w:p>
    <w:p w:rsidR="00FB55D6" w:rsidRPr="009615F9" w:rsidRDefault="00FB55D6" w:rsidP="00FB55D6">
      <w:pPr>
        <w:rPr>
          <w:color w:val="0000FF"/>
          <w:sz w:val="28"/>
        </w:rPr>
      </w:pPr>
    </w:p>
    <w:p w:rsidR="007B2605" w:rsidRPr="00B94A13" w:rsidRDefault="007B2605" w:rsidP="00E86450">
      <w:pPr>
        <w:rPr>
          <w:sz w:val="28"/>
        </w:rPr>
      </w:pPr>
    </w:p>
    <w:p w:rsidR="008C51E2" w:rsidRPr="00B94A13" w:rsidRDefault="004579CD" w:rsidP="00E86450">
      <w:pPr>
        <w:rPr>
          <w:sz w:val="28"/>
        </w:rPr>
      </w:pPr>
      <w:r w:rsidRPr="00B94A13">
        <w:rPr>
          <w:b/>
          <w:sz w:val="28"/>
        </w:rPr>
        <w:t>COMMITTEE UPDATE</w:t>
      </w:r>
      <w:r w:rsidRPr="00B94A13">
        <w:rPr>
          <w:sz w:val="28"/>
        </w:rPr>
        <w:t>:</w:t>
      </w:r>
    </w:p>
    <w:p w:rsidR="008C51E2" w:rsidRDefault="007B2605" w:rsidP="00E86450">
      <w:pPr>
        <w:rPr>
          <w:b/>
          <w:sz w:val="28"/>
        </w:rPr>
      </w:pPr>
      <w:r w:rsidRPr="00B94A13">
        <w:rPr>
          <w:b/>
          <w:sz w:val="28"/>
        </w:rPr>
        <w:t>Topics/Activities:</w:t>
      </w:r>
      <w:r w:rsidR="00FB55D6">
        <w:rPr>
          <w:b/>
          <w:sz w:val="28"/>
        </w:rPr>
        <w:t xml:space="preserve"> </w:t>
      </w:r>
    </w:p>
    <w:p w:rsidR="009E4E6A" w:rsidRDefault="00610F34" w:rsidP="00610F34">
      <w:pPr>
        <w:pStyle w:val="ListParagraph"/>
        <w:numPr>
          <w:ilvl w:val="0"/>
          <w:numId w:val="10"/>
        </w:numPr>
        <w:rPr>
          <w:rFonts w:cs="Arial"/>
          <w:color w:val="0000FF"/>
          <w:sz w:val="28"/>
          <w:szCs w:val="28"/>
        </w:rPr>
      </w:pPr>
      <w:r w:rsidRPr="00AF377B">
        <w:rPr>
          <w:rFonts w:cs="Arial"/>
          <w:color w:val="0000FF"/>
          <w:sz w:val="28"/>
          <w:szCs w:val="28"/>
        </w:rPr>
        <w:t>Continued support of S.</w:t>
      </w:r>
      <w:r w:rsidR="00FB1C88" w:rsidRPr="00AF377B">
        <w:rPr>
          <w:rFonts w:cs="Arial"/>
          <w:color w:val="0000FF"/>
          <w:sz w:val="28"/>
          <w:szCs w:val="28"/>
        </w:rPr>
        <w:t>195, Child Support Protection Act of 2011</w:t>
      </w:r>
      <w:r w:rsidR="0029662C">
        <w:rPr>
          <w:rFonts w:cs="Arial"/>
          <w:color w:val="0000FF"/>
          <w:sz w:val="28"/>
          <w:szCs w:val="28"/>
        </w:rPr>
        <w:t xml:space="preserve"> (</w:t>
      </w:r>
      <w:r w:rsidR="00FB1C88" w:rsidRPr="00AF377B">
        <w:rPr>
          <w:rFonts w:cs="Arial"/>
          <w:color w:val="0000FF"/>
          <w:sz w:val="28"/>
          <w:szCs w:val="28"/>
        </w:rPr>
        <w:t>restoring matching on incentives</w:t>
      </w:r>
      <w:r w:rsidR="0029662C">
        <w:rPr>
          <w:rFonts w:cs="Arial"/>
          <w:color w:val="0000FF"/>
          <w:sz w:val="28"/>
          <w:szCs w:val="28"/>
        </w:rPr>
        <w:t>)</w:t>
      </w:r>
    </w:p>
    <w:p w:rsidR="000150A2" w:rsidRDefault="009E4E6A" w:rsidP="00610F34">
      <w:pPr>
        <w:pStyle w:val="ListParagraph"/>
        <w:numPr>
          <w:ilvl w:val="0"/>
          <w:numId w:val="10"/>
        </w:numPr>
        <w:rPr>
          <w:rFonts w:cs="Arial"/>
          <w:color w:val="0000FF"/>
          <w:sz w:val="28"/>
          <w:szCs w:val="28"/>
        </w:rPr>
      </w:pPr>
      <w:r>
        <w:rPr>
          <w:rFonts w:cs="Arial"/>
          <w:color w:val="0000FF"/>
          <w:sz w:val="28"/>
          <w:szCs w:val="28"/>
        </w:rPr>
        <w:t>C</w:t>
      </w:r>
      <w:r w:rsidR="00234926">
        <w:rPr>
          <w:rFonts w:cs="Arial"/>
          <w:color w:val="0000FF"/>
          <w:sz w:val="28"/>
          <w:szCs w:val="28"/>
        </w:rPr>
        <w:t>urrent environment</w:t>
      </w:r>
      <w:r w:rsidR="000150A2">
        <w:rPr>
          <w:rFonts w:cs="Arial"/>
          <w:color w:val="0000FF"/>
          <w:sz w:val="28"/>
          <w:szCs w:val="28"/>
        </w:rPr>
        <w:t xml:space="preserve"> in which programs are being scrutinized for cuts</w:t>
      </w:r>
      <w:r w:rsidR="00DB5D4F">
        <w:rPr>
          <w:rFonts w:cs="Arial"/>
          <w:color w:val="0000FF"/>
          <w:sz w:val="28"/>
          <w:szCs w:val="28"/>
        </w:rPr>
        <w:t xml:space="preserve"> (weigh impact of drawing attention to the program)</w:t>
      </w:r>
    </w:p>
    <w:p w:rsidR="000150A2" w:rsidRDefault="00650C38" w:rsidP="00610F34">
      <w:pPr>
        <w:pStyle w:val="ListParagraph"/>
        <w:numPr>
          <w:ilvl w:val="0"/>
          <w:numId w:val="10"/>
        </w:numPr>
        <w:rPr>
          <w:rFonts w:cs="Arial"/>
          <w:color w:val="0000FF"/>
          <w:sz w:val="28"/>
          <w:szCs w:val="28"/>
        </w:rPr>
      </w:pPr>
      <w:r>
        <w:rPr>
          <w:rFonts w:cs="Arial"/>
          <w:color w:val="0000FF"/>
          <w:sz w:val="28"/>
          <w:szCs w:val="28"/>
        </w:rPr>
        <w:t xml:space="preserve">U.S. </w:t>
      </w:r>
      <w:r w:rsidR="000150A2">
        <w:rPr>
          <w:rFonts w:cs="Arial"/>
          <w:color w:val="0000FF"/>
          <w:sz w:val="28"/>
          <w:szCs w:val="28"/>
        </w:rPr>
        <w:t xml:space="preserve">Supreme Court </w:t>
      </w:r>
      <w:r>
        <w:rPr>
          <w:rFonts w:cs="Arial"/>
          <w:color w:val="0000FF"/>
          <w:sz w:val="28"/>
          <w:szCs w:val="28"/>
        </w:rPr>
        <w:t>Turner Decision</w:t>
      </w:r>
      <w:r w:rsidR="00AD0AA5">
        <w:rPr>
          <w:rFonts w:cs="Arial"/>
          <w:color w:val="0000FF"/>
          <w:sz w:val="28"/>
          <w:szCs w:val="28"/>
        </w:rPr>
        <w:t xml:space="preserve">  </w:t>
      </w:r>
    </w:p>
    <w:p w:rsidR="004637E0" w:rsidRPr="004637E0" w:rsidRDefault="009235F7" w:rsidP="00DB5D4F">
      <w:pPr>
        <w:pStyle w:val="ListParagraph"/>
        <w:numPr>
          <w:ilvl w:val="0"/>
          <w:numId w:val="10"/>
        </w:numPr>
        <w:rPr>
          <w:rFonts w:cs="Arial"/>
          <w:color w:val="0000FF"/>
          <w:sz w:val="28"/>
          <w:szCs w:val="28"/>
        </w:rPr>
      </w:pPr>
      <w:r>
        <w:rPr>
          <w:color w:val="0003FB"/>
          <w:sz w:val="28"/>
          <w:szCs w:val="28"/>
        </w:rPr>
        <w:t xml:space="preserve">Request received from </w:t>
      </w:r>
      <w:r w:rsidR="00650C38">
        <w:rPr>
          <w:color w:val="0003FB"/>
          <w:sz w:val="28"/>
          <w:szCs w:val="28"/>
        </w:rPr>
        <w:t xml:space="preserve">the </w:t>
      </w:r>
      <w:r w:rsidR="00650C38" w:rsidRPr="00650C38">
        <w:rPr>
          <w:color w:val="0003FB"/>
          <w:sz w:val="28"/>
          <w:szCs w:val="28"/>
        </w:rPr>
        <w:t>Appeals Bureau of the Office of Nassau County in New York</w:t>
      </w:r>
      <w:r w:rsidR="000150A2" w:rsidRPr="00650C38">
        <w:rPr>
          <w:rFonts w:cs="Arial"/>
          <w:color w:val="0003FB"/>
          <w:sz w:val="28"/>
          <w:szCs w:val="28"/>
        </w:rPr>
        <w:t xml:space="preserve"> </w:t>
      </w:r>
      <w:r>
        <w:rPr>
          <w:color w:val="0003FB"/>
          <w:sz w:val="28"/>
          <w:szCs w:val="28"/>
        </w:rPr>
        <w:t>that ERICSA lend support to their determination that</w:t>
      </w:r>
      <w:r>
        <w:rPr>
          <w:rFonts w:cs="Arial"/>
          <w:color w:val="0003FB"/>
          <w:sz w:val="28"/>
          <w:szCs w:val="28"/>
        </w:rPr>
        <w:t xml:space="preserve"> </w:t>
      </w:r>
      <w:r w:rsidR="00650C38">
        <w:rPr>
          <w:rFonts w:cs="Arial"/>
          <w:color w:val="0003FB"/>
          <w:sz w:val="28"/>
          <w:szCs w:val="28"/>
        </w:rPr>
        <w:t xml:space="preserve">a Family Court decision </w:t>
      </w:r>
      <w:r w:rsidR="00650C38" w:rsidRPr="00650C38">
        <w:rPr>
          <w:color w:val="0003FB"/>
          <w:sz w:val="28"/>
          <w:szCs w:val="28"/>
        </w:rPr>
        <w:t>violated the purpose and intent behind the UIFSA statute</w:t>
      </w:r>
      <w:r w:rsidR="00650C38">
        <w:rPr>
          <w:color w:val="0003FB"/>
          <w:sz w:val="28"/>
          <w:szCs w:val="28"/>
        </w:rPr>
        <w:t xml:space="preserve">. </w:t>
      </w:r>
      <w:r>
        <w:rPr>
          <w:color w:val="0003FB"/>
          <w:sz w:val="28"/>
          <w:szCs w:val="28"/>
        </w:rPr>
        <w:t xml:space="preserve"> W</w:t>
      </w:r>
      <w:r w:rsidR="00650C38">
        <w:rPr>
          <w:color w:val="0003FB"/>
          <w:sz w:val="28"/>
          <w:szCs w:val="28"/>
        </w:rPr>
        <w:t xml:space="preserve">e </w:t>
      </w:r>
      <w:r>
        <w:rPr>
          <w:color w:val="0003FB"/>
          <w:sz w:val="28"/>
          <w:szCs w:val="28"/>
        </w:rPr>
        <w:t>drafted a</w:t>
      </w:r>
      <w:r w:rsidR="004637E0">
        <w:rPr>
          <w:color w:val="0003FB"/>
          <w:sz w:val="28"/>
          <w:szCs w:val="28"/>
        </w:rPr>
        <w:t>n email that R</w:t>
      </w:r>
      <w:r>
        <w:rPr>
          <w:color w:val="0003FB"/>
          <w:sz w:val="28"/>
          <w:szCs w:val="28"/>
        </w:rPr>
        <w:t xml:space="preserve">ob Velcoff </w:t>
      </w:r>
      <w:r w:rsidR="004637E0">
        <w:rPr>
          <w:color w:val="0003FB"/>
          <w:sz w:val="28"/>
          <w:szCs w:val="28"/>
        </w:rPr>
        <w:t>sent to Dennis Saffr</w:t>
      </w:r>
      <w:r w:rsidR="009E4E6A">
        <w:rPr>
          <w:color w:val="0003FB"/>
          <w:sz w:val="28"/>
          <w:szCs w:val="28"/>
        </w:rPr>
        <w:t>a</w:t>
      </w:r>
      <w:r w:rsidR="004637E0">
        <w:rPr>
          <w:color w:val="0003FB"/>
          <w:sz w:val="28"/>
          <w:szCs w:val="28"/>
        </w:rPr>
        <w:t xml:space="preserve">n inquiring into </w:t>
      </w:r>
      <w:r w:rsidR="004637E0" w:rsidRPr="004637E0">
        <w:rPr>
          <w:rFonts w:cs="Arial"/>
          <w:color w:val="0000FF"/>
          <w:sz w:val="28"/>
          <w:szCs w:val="28"/>
        </w:rPr>
        <w:t>the current status of their appeal and whether they ha</w:t>
      </w:r>
      <w:r w:rsidR="004637E0">
        <w:rPr>
          <w:rFonts w:cs="Arial"/>
          <w:color w:val="0000FF"/>
          <w:sz w:val="28"/>
          <w:szCs w:val="28"/>
        </w:rPr>
        <w:t>d</w:t>
      </w:r>
      <w:r w:rsidR="004637E0" w:rsidRPr="004637E0">
        <w:rPr>
          <w:rFonts w:cs="Arial"/>
          <w:color w:val="0000FF"/>
          <w:sz w:val="28"/>
          <w:szCs w:val="28"/>
        </w:rPr>
        <w:t xml:space="preserve"> a document for ERICSA to consider.</w:t>
      </w:r>
      <w:r w:rsidR="004637E0">
        <w:rPr>
          <w:rFonts w:cs="Arial"/>
          <w:color w:val="0000FF"/>
          <w:sz w:val="28"/>
          <w:szCs w:val="28"/>
        </w:rPr>
        <w:t xml:space="preserve"> No response was received.</w:t>
      </w:r>
    </w:p>
    <w:p w:rsidR="00AD0AA5" w:rsidRDefault="004637E0" w:rsidP="00610F34">
      <w:pPr>
        <w:pStyle w:val="ListParagraph"/>
        <w:numPr>
          <w:ilvl w:val="0"/>
          <w:numId w:val="10"/>
        </w:numPr>
        <w:rPr>
          <w:rFonts w:cs="Arial"/>
          <w:color w:val="0000FF"/>
          <w:sz w:val="28"/>
          <w:szCs w:val="28"/>
        </w:rPr>
      </w:pPr>
      <w:r>
        <w:rPr>
          <w:rFonts w:cs="Arial"/>
          <w:color w:val="0000FF"/>
          <w:sz w:val="28"/>
          <w:szCs w:val="28"/>
        </w:rPr>
        <w:t xml:space="preserve">ERICSA’s financial responsibility for the </w:t>
      </w:r>
      <w:r w:rsidR="00AD0AA5">
        <w:rPr>
          <w:rFonts w:cs="Arial"/>
          <w:color w:val="0000FF"/>
          <w:sz w:val="28"/>
          <w:szCs w:val="28"/>
        </w:rPr>
        <w:t>Lewin Report</w:t>
      </w:r>
      <w:r w:rsidR="00563FFD">
        <w:rPr>
          <w:rFonts w:cs="Arial"/>
          <w:color w:val="0000FF"/>
          <w:sz w:val="28"/>
          <w:szCs w:val="28"/>
        </w:rPr>
        <w:t>, Part 2</w:t>
      </w:r>
    </w:p>
    <w:p w:rsidR="004637E0" w:rsidRDefault="00DB5D4F" w:rsidP="00610F34">
      <w:pPr>
        <w:pStyle w:val="ListParagraph"/>
        <w:numPr>
          <w:ilvl w:val="0"/>
          <w:numId w:val="10"/>
        </w:numPr>
        <w:rPr>
          <w:rFonts w:cs="Arial"/>
          <w:color w:val="0000FF"/>
          <w:sz w:val="28"/>
          <w:szCs w:val="28"/>
        </w:rPr>
      </w:pPr>
      <w:r>
        <w:rPr>
          <w:rFonts w:cs="Arial"/>
          <w:color w:val="0000FF"/>
          <w:sz w:val="28"/>
          <w:szCs w:val="28"/>
        </w:rPr>
        <w:t>C</w:t>
      </w:r>
      <w:r w:rsidR="004637E0">
        <w:rPr>
          <w:rFonts w:cs="Arial"/>
          <w:color w:val="0000FF"/>
          <w:sz w:val="28"/>
          <w:szCs w:val="28"/>
        </w:rPr>
        <w:t xml:space="preserve">hild support program </w:t>
      </w:r>
      <w:r>
        <w:rPr>
          <w:rFonts w:cs="Arial"/>
          <w:color w:val="0000FF"/>
          <w:sz w:val="28"/>
          <w:szCs w:val="28"/>
        </w:rPr>
        <w:t xml:space="preserve">and </w:t>
      </w:r>
      <w:r w:rsidR="004637E0">
        <w:rPr>
          <w:rFonts w:cs="Arial"/>
          <w:color w:val="0000FF"/>
          <w:sz w:val="28"/>
          <w:szCs w:val="28"/>
        </w:rPr>
        <w:t>sequest</w:t>
      </w:r>
      <w:r w:rsidR="00C944E8">
        <w:rPr>
          <w:rFonts w:cs="Arial"/>
          <w:color w:val="0000FF"/>
          <w:sz w:val="28"/>
          <w:szCs w:val="28"/>
        </w:rPr>
        <w:t>er</w:t>
      </w:r>
    </w:p>
    <w:p w:rsidR="0074077F" w:rsidRPr="0074077F" w:rsidRDefault="00C944E8" w:rsidP="009E4E6A">
      <w:pPr>
        <w:pStyle w:val="ListParagraph"/>
        <w:numPr>
          <w:ilvl w:val="1"/>
          <w:numId w:val="10"/>
        </w:numPr>
        <w:rPr>
          <w:rFonts w:cs="Arial"/>
          <w:color w:val="0000FF"/>
          <w:sz w:val="28"/>
          <w:szCs w:val="28"/>
        </w:rPr>
      </w:pPr>
      <w:r w:rsidRPr="0074077F">
        <w:rPr>
          <w:rFonts w:cs="Arial"/>
          <w:color w:val="0000FF"/>
          <w:sz w:val="28"/>
          <w:szCs w:val="28"/>
        </w:rPr>
        <w:t>Budget Control Act of 2011 and possible impact on the child support program</w:t>
      </w:r>
      <w:r w:rsidR="0074077F" w:rsidRPr="0074077F">
        <w:rPr>
          <w:rFonts w:cs="Arial"/>
          <w:color w:val="0000FF"/>
          <w:sz w:val="28"/>
          <w:szCs w:val="28"/>
        </w:rPr>
        <w:t xml:space="preserve"> (refer</w:t>
      </w:r>
      <w:r w:rsidR="00326753">
        <w:rPr>
          <w:rFonts w:cs="Arial"/>
          <w:color w:val="0000FF"/>
          <w:sz w:val="28"/>
          <w:szCs w:val="28"/>
        </w:rPr>
        <w:t xml:space="preserve">red to </w:t>
      </w:r>
      <w:r w:rsidR="0074077F" w:rsidRPr="0074077F">
        <w:rPr>
          <w:rFonts w:cs="Arial"/>
          <w:color w:val="0000FF"/>
          <w:sz w:val="28"/>
          <w:szCs w:val="28"/>
        </w:rPr>
        <w:t xml:space="preserve">Congressional Budget Office website, </w:t>
      </w:r>
      <w:hyperlink r:id="rId6" w:history="1">
        <w:r w:rsidR="0074077F" w:rsidRPr="0074077F">
          <w:rPr>
            <w:rStyle w:val="Hyperlink"/>
            <w:rFonts w:cs="Arial"/>
            <w:sz w:val="28"/>
            <w:szCs w:val="28"/>
          </w:rPr>
          <w:t>www.cbo.gov</w:t>
        </w:r>
      </w:hyperlink>
      <w:r w:rsidR="0074077F" w:rsidRPr="0074077F">
        <w:rPr>
          <w:rFonts w:ascii="Bookman Old Style" w:hAnsi="Bookman Old Style"/>
        </w:rPr>
        <w:t xml:space="preserve">)   </w:t>
      </w:r>
    </w:p>
    <w:p w:rsidR="00C944E8" w:rsidRPr="0074077F" w:rsidRDefault="00C944E8" w:rsidP="009E4E6A">
      <w:pPr>
        <w:pStyle w:val="ListParagraph"/>
        <w:numPr>
          <w:ilvl w:val="1"/>
          <w:numId w:val="10"/>
        </w:numPr>
        <w:rPr>
          <w:rFonts w:cs="Arial"/>
          <w:color w:val="0000FF"/>
          <w:sz w:val="28"/>
          <w:szCs w:val="28"/>
        </w:rPr>
      </w:pPr>
      <w:r w:rsidRPr="0074077F">
        <w:rPr>
          <w:rFonts w:cs="Arial"/>
          <w:color w:val="0000FF"/>
          <w:sz w:val="28"/>
          <w:szCs w:val="28"/>
        </w:rPr>
        <w:t>Conflict in prior legislation as to whether the child support program is a debt collection or family support program and role of OMB in determining whether the program would be subject to sequester</w:t>
      </w:r>
    </w:p>
    <w:p w:rsidR="009E4E6A" w:rsidRDefault="009E4E6A" w:rsidP="009E4E6A">
      <w:pPr>
        <w:pStyle w:val="ListParagraph"/>
        <w:numPr>
          <w:ilvl w:val="1"/>
          <w:numId w:val="10"/>
        </w:numPr>
        <w:rPr>
          <w:rFonts w:cs="Arial"/>
          <w:color w:val="0000FF"/>
          <w:sz w:val="28"/>
          <w:szCs w:val="28"/>
        </w:rPr>
      </w:pPr>
      <w:r>
        <w:rPr>
          <w:rFonts w:cs="Arial"/>
          <w:color w:val="0000FF"/>
          <w:sz w:val="28"/>
          <w:szCs w:val="28"/>
        </w:rPr>
        <w:lastRenderedPageBreak/>
        <w:t xml:space="preserve">Memo sent by </w:t>
      </w:r>
      <w:r w:rsidRPr="009E4E6A">
        <w:rPr>
          <w:rFonts w:cs="Arial"/>
          <w:color w:val="0000FF"/>
          <w:sz w:val="28"/>
          <w:szCs w:val="28"/>
        </w:rPr>
        <w:t>Joan Entmacher, Vice President for Family Economic Security of the National Women’s Law Center to Robert M. Gordon, Director, OMB, regarding her legal interpretation that the child support program’s direct spending (FFP, incentives, grants) should be exempt from the 10% across the board cuts  </w:t>
      </w:r>
    </w:p>
    <w:p w:rsidR="009E4E6A" w:rsidRDefault="009E4E6A" w:rsidP="009E4E6A">
      <w:pPr>
        <w:pStyle w:val="ListParagraph"/>
        <w:numPr>
          <w:ilvl w:val="1"/>
          <w:numId w:val="10"/>
        </w:numPr>
        <w:rPr>
          <w:rFonts w:cs="Arial"/>
          <w:color w:val="0000FF"/>
          <w:sz w:val="28"/>
          <w:szCs w:val="28"/>
        </w:rPr>
      </w:pPr>
      <w:r>
        <w:rPr>
          <w:rFonts w:cs="Arial"/>
          <w:color w:val="0000FF"/>
          <w:sz w:val="28"/>
          <w:szCs w:val="28"/>
        </w:rPr>
        <w:t>Supercommittee</w:t>
      </w:r>
      <w:r w:rsidR="00C944E8">
        <w:rPr>
          <w:rFonts w:cs="Arial"/>
          <w:color w:val="0000FF"/>
          <w:sz w:val="28"/>
          <w:szCs w:val="28"/>
        </w:rPr>
        <w:t>’s</w:t>
      </w:r>
      <w:r>
        <w:rPr>
          <w:rFonts w:cs="Arial"/>
          <w:color w:val="0000FF"/>
          <w:sz w:val="28"/>
          <w:szCs w:val="28"/>
        </w:rPr>
        <w:t xml:space="preserve"> failure to meet its mission</w:t>
      </w:r>
    </w:p>
    <w:p w:rsidR="00C944E8" w:rsidRDefault="00C944E8" w:rsidP="009E4E6A">
      <w:pPr>
        <w:pStyle w:val="ListParagraph"/>
        <w:numPr>
          <w:ilvl w:val="1"/>
          <w:numId w:val="10"/>
        </w:numPr>
        <w:rPr>
          <w:rFonts w:cs="Arial"/>
          <w:color w:val="0000FF"/>
          <w:sz w:val="28"/>
          <w:szCs w:val="28"/>
        </w:rPr>
      </w:pPr>
      <w:r>
        <w:rPr>
          <w:rFonts w:cs="Arial"/>
          <w:color w:val="0000FF"/>
          <w:sz w:val="28"/>
          <w:szCs w:val="28"/>
        </w:rPr>
        <w:t>Updates from NCSEA Strategic Partnerships and Mobilization Committee, including inputs from Tom Joseph, NCSEA’s advocate on the Hill</w:t>
      </w:r>
    </w:p>
    <w:p w:rsidR="0074077F" w:rsidRDefault="00C944E8" w:rsidP="009E4E6A">
      <w:pPr>
        <w:pStyle w:val="ListParagraph"/>
        <w:numPr>
          <w:ilvl w:val="1"/>
          <w:numId w:val="10"/>
        </w:numPr>
        <w:rPr>
          <w:rFonts w:cs="Arial"/>
          <w:color w:val="0000FF"/>
          <w:sz w:val="28"/>
          <w:szCs w:val="28"/>
        </w:rPr>
      </w:pPr>
      <w:r>
        <w:rPr>
          <w:rFonts w:cs="Arial"/>
          <w:color w:val="0000FF"/>
          <w:sz w:val="28"/>
          <w:szCs w:val="28"/>
        </w:rPr>
        <w:t xml:space="preserve">Possible proactive steps ERICSA could take (email to memberships, high level statement that child support is key to family support, possibility of insertion of language into the Child Support Protection Act clarifying that CS is a family support program) </w:t>
      </w:r>
    </w:p>
    <w:p w:rsidR="00C944E8" w:rsidRDefault="00326753" w:rsidP="009E4E6A">
      <w:pPr>
        <w:pStyle w:val="ListParagraph"/>
        <w:numPr>
          <w:ilvl w:val="1"/>
          <w:numId w:val="10"/>
        </w:numPr>
        <w:rPr>
          <w:rFonts w:cs="Arial"/>
          <w:color w:val="0000FF"/>
          <w:sz w:val="28"/>
          <w:szCs w:val="28"/>
        </w:rPr>
      </w:pPr>
      <w:r>
        <w:rPr>
          <w:rFonts w:cs="Arial"/>
          <w:color w:val="0000FF"/>
          <w:sz w:val="28"/>
          <w:szCs w:val="28"/>
        </w:rPr>
        <w:t xml:space="preserve">Heard in January that </w:t>
      </w:r>
      <w:r w:rsidR="0074077F">
        <w:rPr>
          <w:rFonts w:cs="Arial"/>
          <w:color w:val="0000FF"/>
          <w:sz w:val="28"/>
          <w:szCs w:val="28"/>
        </w:rPr>
        <w:t xml:space="preserve">OMB is working with Congress to come up with an alternative </w:t>
      </w:r>
      <w:r>
        <w:rPr>
          <w:rFonts w:cs="Arial"/>
          <w:color w:val="0000FF"/>
          <w:sz w:val="28"/>
          <w:szCs w:val="28"/>
        </w:rPr>
        <w:t>budget</w:t>
      </w:r>
      <w:r w:rsidR="00C944E8">
        <w:rPr>
          <w:rFonts w:cs="Arial"/>
          <w:color w:val="0000FF"/>
          <w:sz w:val="28"/>
          <w:szCs w:val="28"/>
        </w:rPr>
        <w:t xml:space="preserve"> </w:t>
      </w:r>
      <w:r>
        <w:rPr>
          <w:rFonts w:cs="Arial"/>
          <w:color w:val="0000FF"/>
          <w:sz w:val="28"/>
          <w:szCs w:val="28"/>
        </w:rPr>
        <w:t>to the BCA of 2011</w:t>
      </w:r>
    </w:p>
    <w:p w:rsidR="00C944E8" w:rsidRDefault="00C944E8" w:rsidP="00610F34">
      <w:pPr>
        <w:pStyle w:val="ListParagraph"/>
        <w:numPr>
          <w:ilvl w:val="0"/>
          <w:numId w:val="10"/>
        </w:numPr>
        <w:rPr>
          <w:rFonts w:cs="Arial"/>
          <w:color w:val="0000FF"/>
          <w:sz w:val="28"/>
          <w:szCs w:val="28"/>
        </w:rPr>
      </w:pPr>
      <w:r w:rsidRPr="00AF377B">
        <w:rPr>
          <w:rFonts w:cs="Arial"/>
          <w:color w:val="0000FF"/>
          <w:sz w:val="28"/>
          <w:szCs w:val="28"/>
        </w:rPr>
        <w:t xml:space="preserve">Update from </w:t>
      </w:r>
      <w:r>
        <w:rPr>
          <w:rFonts w:cs="Arial"/>
          <w:color w:val="0000FF"/>
          <w:sz w:val="28"/>
          <w:szCs w:val="28"/>
        </w:rPr>
        <w:t xml:space="preserve">Susan Paikin and Margot Bean </w:t>
      </w:r>
      <w:r w:rsidRPr="00AF377B">
        <w:rPr>
          <w:rFonts w:cs="Arial"/>
          <w:color w:val="0000FF"/>
          <w:sz w:val="28"/>
          <w:szCs w:val="28"/>
        </w:rPr>
        <w:t>on NCSEA Mid-Year Policy Forum</w:t>
      </w:r>
      <w:r>
        <w:rPr>
          <w:rFonts w:cs="Arial"/>
          <w:color w:val="0000FF"/>
          <w:sz w:val="28"/>
          <w:szCs w:val="28"/>
        </w:rPr>
        <w:t xml:space="preserve"> </w:t>
      </w:r>
    </w:p>
    <w:p w:rsidR="0074077F" w:rsidRDefault="0074077F" w:rsidP="00610F34">
      <w:pPr>
        <w:pStyle w:val="ListParagraph"/>
        <w:numPr>
          <w:ilvl w:val="0"/>
          <w:numId w:val="10"/>
        </w:numPr>
        <w:rPr>
          <w:rFonts w:cs="Arial"/>
          <w:color w:val="0000FF"/>
          <w:sz w:val="28"/>
          <w:szCs w:val="28"/>
        </w:rPr>
      </w:pPr>
      <w:r>
        <w:rPr>
          <w:rFonts w:cs="Arial"/>
          <w:color w:val="0000FF"/>
          <w:sz w:val="28"/>
          <w:szCs w:val="28"/>
        </w:rPr>
        <w:t>Co</w:t>
      </w:r>
      <w:r w:rsidR="00ED5775">
        <w:rPr>
          <w:rFonts w:cs="Arial"/>
          <w:color w:val="0000FF"/>
          <w:sz w:val="28"/>
          <w:szCs w:val="28"/>
        </w:rPr>
        <w:t xml:space="preserve">ordination </w:t>
      </w:r>
      <w:r>
        <w:rPr>
          <w:rFonts w:cs="Arial"/>
          <w:color w:val="0000FF"/>
          <w:sz w:val="28"/>
          <w:szCs w:val="28"/>
        </w:rPr>
        <w:t xml:space="preserve">with ERICSA Interstate Committee regarding </w:t>
      </w:r>
      <w:r w:rsidR="00DB5D4F">
        <w:rPr>
          <w:rFonts w:cs="Arial"/>
          <w:color w:val="0000FF"/>
          <w:sz w:val="28"/>
          <w:szCs w:val="28"/>
        </w:rPr>
        <w:t>UIFSA 2008</w:t>
      </w:r>
    </w:p>
    <w:p w:rsidR="00DB5D4F" w:rsidRDefault="0074077F" w:rsidP="00610F34">
      <w:pPr>
        <w:pStyle w:val="ListParagraph"/>
        <w:numPr>
          <w:ilvl w:val="0"/>
          <w:numId w:val="10"/>
        </w:numPr>
        <w:rPr>
          <w:rFonts w:cs="Arial"/>
          <w:color w:val="0000FF"/>
          <w:sz w:val="28"/>
          <w:szCs w:val="28"/>
        </w:rPr>
      </w:pPr>
      <w:r>
        <w:rPr>
          <w:rFonts w:cs="Arial"/>
          <w:color w:val="0000FF"/>
          <w:sz w:val="28"/>
          <w:szCs w:val="28"/>
        </w:rPr>
        <w:t xml:space="preserve">Status of </w:t>
      </w:r>
      <w:r w:rsidR="00DB5D4F">
        <w:rPr>
          <w:rFonts w:cs="Arial"/>
          <w:color w:val="0000FF"/>
          <w:sz w:val="28"/>
          <w:szCs w:val="28"/>
        </w:rPr>
        <w:t>the SAVE Child Support Program of 2012 (Menendez Bill)</w:t>
      </w:r>
      <w:r>
        <w:rPr>
          <w:rFonts w:cs="Arial"/>
          <w:color w:val="0000FF"/>
          <w:sz w:val="28"/>
          <w:szCs w:val="28"/>
        </w:rPr>
        <w:t xml:space="preserve"> and positions being taken by NCSEA and NCCSD</w:t>
      </w:r>
    </w:p>
    <w:p w:rsidR="0074077F" w:rsidRDefault="0074077F" w:rsidP="00610F34">
      <w:pPr>
        <w:pStyle w:val="ListParagraph"/>
        <w:numPr>
          <w:ilvl w:val="0"/>
          <w:numId w:val="10"/>
        </w:numPr>
        <w:rPr>
          <w:rFonts w:cs="Arial"/>
          <w:color w:val="0000FF"/>
          <w:sz w:val="28"/>
          <w:szCs w:val="28"/>
        </w:rPr>
      </w:pPr>
      <w:r>
        <w:rPr>
          <w:rFonts w:cs="Arial"/>
          <w:color w:val="0000FF"/>
          <w:sz w:val="28"/>
          <w:szCs w:val="28"/>
        </w:rPr>
        <w:t>Legislation for No-Cost Improvements to the Child Support Program</w:t>
      </w:r>
    </w:p>
    <w:p w:rsidR="0074077F" w:rsidRPr="00ED5775" w:rsidRDefault="0074077F" w:rsidP="0074077F">
      <w:pPr>
        <w:pStyle w:val="ListParagraph"/>
        <w:numPr>
          <w:ilvl w:val="1"/>
          <w:numId w:val="10"/>
        </w:numPr>
        <w:rPr>
          <w:rFonts w:cs="Arial"/>
          <w:color w:val="0000FF"/>
          <w:sz w:val="28"/>
          <w:szCs w:val="28"/>
        </w:rPr>
      </w:pPr>
      <w:r w:rsidRPr="00ED5775">
        <w:rPr>
          <w:rFonts w:cs="Arial"/>
          <w:color w:val="0000FF"/>
          <w:sz w:val="28"/>
          <w:szCs w:val="28"/>
        </w:rPr>
        <w:t xml:space="preserve">Hearing </w:t>
      </w:r>
      <w:r w:rsidR="00ED5775" w:rsidRPr="00ED5775">
        <w:rPr>
          <w:rFonts w:cs="Arial"/>
          <w:color w:val="0000FF"/>
          <w:sz w:val="28"/>
          <w:szCs w:val="28"/>
        </w:rPr>
        <w:t>scheduled by t</w:t>
      </w:r>
      <w:r w:rsidRPr="00ED5775">
        <w:rPr>
          <w:rFonts w:cs="Arial"/>
          <w:color w:val="0000FF"/>
          <w:sz w:val="28"/>
          <w:szCs w:val="28"/>
        </w:rPr>
        <w:t>he Subcommittee on Human Resources of the Committee on Ways and Means</w:t>
      </w:r>
    </w:p>
    <w:p w:rsidR="0074077F" w:rsidRDefault="00ED5775" w:rsidP="0074077F">
      <w:pPr>
        <w:pStyle w:val="ListParagraph"/>
        <w:numPr>
          <w:ilvl w:val="1"/>
          <w:numId w:val="10"/>
        </w:numPr>
        <w:rPr>
          <w:rFonts w:cs="Arial"/>
          <w:color w:val="0000FF"/>
          <w:sz w:val="28"/>
          <w:szCs w:val="28"/>
        </w:rPr>
      </w:pPr>
      <w:r w:rsidRPr="00ED5775">
        <w:rPr>
          <w:rFonts w:cs="Arial"/>
          <w:color w:val="0000FF"/>
          <w:sz w:val="28"/>
          <w:szCs w:val="28"/>
        </w:rPr>
        <w:t>I</w:t>
      </w:r>
      <w:r w:rsidR="0074077F" w:rsidRPr="00ED5775">
        <w:rPr>
          <w:rFonts w:cs="Arial"/>
          <w:color w:val="0000FF"/>
          <w:sz w:val="28"/>
          <w:szCs w:val="28"/>
        </w:rPr>
        <w:t xml:space="preserve">mplementing legislation for the Hague Convention on the International Recovery of Child Support (also </w:t>
      </w:r>
      <w:r w:rsidRPr="00ED5775">
        <w:rPr>
          <w:rFonts w:cs="Arial"/>
          <w:color w:val="0000FF"/>
          <w:sz w:val="28"/>
          <w:szCs w:val="28"/>
        </w:rPr>
        <w:t xml:space="preserve">improved </w:t>
      </w:r>
      <w:r w:rsidR="0074077F" w:rsidRPr="00ED5775">
        <w:rPr>
          <w:rFonts w:cs="Arial"/>
          <w:color w:val="0000FF"/>
          <w:sz w:val="28"/>
          <w:szCs w:val="28"/>
        </w:rPr>
        <w:t xml:space="preserve">data sharing with </w:t>
      </w:r>
      <w:r w:rsidRPr="00ED5775">
        <w:rPr>
          <w:rFonts w:cs="Arial"/>
          <w:color w:val="0000FF"/>
          <w:sz w:val="28"/>
          <w:szCs w:val="28"/>
        </w:rPr>
        <w:t xml:space="preserve">state </w:t>
      </w:r>
      <w:r w:rsidR="0074077F" w:rsidRPr="00ED5775">
        <w:rPr>
          <w:rFonts w:cs="Arial"/>
          <w:color w:val="0000FF"/>
          <w:sz w:val="28"/>
          <w:szCs w:val="28"/>
        </w:rPr>
        <w:t xml:space="preserve">courts and other human services agencies, and expanded </w:t>
      </w:r>
      <w:r w:rsidRPr="00ED5775">
        <w:rPr>
          <w:rFonts w:cs="Arial"/>
          <w:color w:val="0000FF"/>
          <w:sz w:val="28"/>
          <w:szCs w:val="28"/>
        </w:rPr>
        <w:t xml:space="preserve">researcher </w:t>
      </w:r>
      <w:r w:rsidR="0074077F" w:rsidRPr="00ED5775">
        <w:rPr>
          <w:rFonts w:cs="Arial"/>
          <w:color w:val="0000FF"/>
          <w:sz w:val="28"/>
          <w:szCs w:val="28"/>
        </w:rPr>
        <w:t xml:space="preserve">access to NDNH data </w:t>
      </w:r>
      <w:r w:rsidRPr="00ED5775">
        <w:rPr>
          <w:rFonts w:cs="Arial"/>
          <w:color w:val="0000FF"/>
          <w:sz w:val="28"/>
          <w:szCs w:val="28"/>
        </w:rPr>
        <w:t xml:space="preserve">to improve evaluation of </w:t>
      </w:r>
      <w:r w:rsidR="0074077F" w:rsidRPr="00ED5775">
        <w:rPr>
          <w:rFonts w:cs="Arial"/>
          <w:color w:val="0000FF"/>
          <w:sz w:val="28"/>
          <w:szCs w:val="28"/>
        </w:rPr>
        <w:t xml:space="preserve">employment </w:t>
      </w:r>
      <w:r w:rsidRPr="00ED5775">
        <w:rPr>
          <w:rFonts w:cs="Arial"/>
          <w:color w:val="0000FF"/>
          <w:sz w:val="28"/>
          <w:szCs w:val="28"/>
        </w:rPr>
        <w:t>programs</w:t>
      </w:r>
      <w:r w:rsidR="0074077F" w:rsidRPr="00ED5775">
        <w:rPr>
          <w:rFonts w:cs="Arial"/>
          <w:color w:val="0000FF"/>
          <w:sz w:val="28"/>
          <w:szCs w:val="28"/>
        </w:rPr>
        <w:t>)</w:t>
      </w:r>
    </w:p>
    <w:p w:rsidR="00ED5775" w:rsidRPr="00ED5775" w:rsidRDefault="00ED5775" w:rsidP="0074077F">
      <w:pPr>
        <w:pStyle w:val="ListParagraph"/>
        <w:numPr>
          <w:ilvl w:val="1"/>
          <w:numId w:val="10"/>
        </w:numPr>
        <w:rPr>
          <w:rFonts w:cs="Arial"/>
          <w:color w:val="0000FF"/>
          <w:sz w:val="28"/>
          <w:szCs w:val="28"/>
        </w:rPr>
      </w:pPr>
      <w:r>
        <w:rPr>
          <w:rFonts w:cs="Arial"/>
          <w:color w:val="0000FF"/>
          <w:sz w:val="28"/>
          <w:szCs w:val="28"/>
        </w:rPr>
        <w:t>ERICSA’s submittal of comments (due by COB April 3)</w:t>
      </w:r>
    </w:p>
    <w:p w:rsidR="00ED5775" w:rsidRDefault="00234926" w:rsidP="00ED5775">
      <w:pPr>
        <w:pStyle w:val="ListParagraph"/>
        <w:numPr>
          <w:ilvl w:val="1"/>
          <w:numId w:val="10"/>
        </w:numPr>
        <w:rPr>
          <w:rFonts w:cs="Arial"/>
          <w:color w:val="0000FF"/>
          <w:sz w:val="28"/>
          <w:szCs w:val="28"/>
        </w:rPr>
      </w:pPr>
      <w:r>
        <w:rPr>
          <w:rFonts w:cs="Arial"/>
          <w:color w:val="0000FF"/>
          <w:sz w:val="28"/>
          <w:szCs w:val="28"/>
        </w:rPr>
        <w:t>Conflict between UIFSA 2008 and FFCCSOA</w:t>
      </w:r>
      <w:r w:rsidR="00ED5775">
        <w:rPr>
          <w:rFonts w:cs="Arial"/>
          <w:color w:val="0000FF"/>
          <w:sz w:val="28"/>
          <w:szCs w:val="28"/>
        </w:rPr>
        <w:t>.</w:t>
      </w:r>
    </w:p>
    <w:p w:rsidR="00234926" w:rsidRPr="00AF377B" w:rsidRDefault="00ED5775" w:rsidP="00ED5775">
      <w:pPr>
        <w:pStyle w:val="ListParagraph"/>
        <w:numPr>
          <w:ilvl w:val="1"/>
          <w:numId w:val="10"/>
        </w:numPr>
        <w:rPr>
          <w:rFonts w:cs="Arial"/>
          <w:color w:val="0000FF"/>
          <w:sz w:val="28"/>
          <w:szCs w:val="28"/>
        </w:rPr>
      </w:pPr>
      <w:r>
        <w:rPr>
          <w:rFonts w:cs="Arial"/>
          <w:color w:val="0000FF"/>
          <w:sz w:val="28"/>
          <w:szCs w:val="28"/>
        </w:rPr>
        <w:t>Statement in support of UIFSA 2008 consistent with prior ERICSA position.  Could request that FFCCSOA needs to be brought in line with UIFSA 2008</w:t>
      </w:r>
      <w:r w:rsidR="00206FDE">
        <w:rPr>
          <w:rFonts w:cs="Arial"/>
          <w:color w:val="0000FF"/>
          <w:sz w:val="28"/>
          <w:szCs w:val="28"/>
        </w:rPr>
        <w:t xml:space="preserve"> but not if this holds up implementing legislation for UIFSA 2008  </w:t>
      </w:r>
      <w:r>
        <w:rPr>
          <w:rFonts w:cs="Arial"/>
          <w:color w:val="0000FF"/>
          <w:sz w:val="28"/>
          <w:szCs w:val="28"/>
        </w:rPr>
        <w:t xml:space="preserve"> </w:t>
      </w:r>
    </w:p>
    <w:p w:rsidR="00B955ED" w:rsidRDefault="00206FDE" w:rsidP="00206FDE">
      <w:pPr>
        <w:pStyle w:val="ListParagraph"/>
        <w:numPr>
          <w:ilvl w:val="0"/>
          <w:numId w:val="10"/>
        </w:numPr>
        <w:contextualSpacing w:val="0"/>
        <w:rPr>
          <w:rFonts w:cs="Arial"/>
          <w:color w:val="0000FF"/>
          <w:sz w:val="28"/>
          <w:szCs w:val="28"/>
        </w:rPr>
      </w:pPr>
      <w:r w:rsidRPr="00206FDE">
        <w:rPr>
          <w:rFonts w:cs="Arial"/>
          <w:color w:val="0000FF"/>
          <w:sz w:val="28"/>
          <w:szCs w:val="28"/>
        </w:rPr>
        <w:t>Federal protected monies in bank accounts</w:t>
      </w:r>
    </w:p>
    <w:p w:rsidR="00563FFD" w:rsidRPr="00206FDE" w:rsidRDefault="00563FFD" w:rsidP="00206FDE">
      <w:pPr>
        <w:pStyle w:val="ListParagraph"/>
        <w:numPr>
          <w:ilvl w:val="0"/>
          <w:numId w:val="10"/>
        </w:numPr>
        <w:contextualSpacing w:val="0"/>
        <w:rPr>
          <w:rFonts w:cs="Arial"/>
          <w:color w:val="0000FF"/>
          <w:sz w:val="28"/>
          <w:szCs w:val="28"/>
        </w:rPr>
      </w:pPr>
      <w:r>
        <w:rPr>
          <w:rFonts w:cs="Arial"/>
          <w:color w:val="0000FF"/>
          <w:sz w:val="28"/>
          <w:szCs w:val="28"/>
        </w:rPr>
        <w:t>Need to update the legislation matrix on the ERICSA website P&amp;L page and keep information current</w:t>
      </w:r>
    </w:p>
    <w:p w:rsidR="007B2605" w:rsidRPr="00B94A13" w:rsidRDefault="007B2605" w:rsidP="00E86450">
      <w:pPr>
        <w:rPr>
          <w:b/>
          <w:sz w:val="28"/>
        </w:rPr>
      </w:pPr>
    </w:p>
    <w:p w:rsidR="00435858" w:rsidRDefault="00435858">
      <w:pPr>
        <w:rPr>
          <w:b/>
          <w:sz w:val="28"/>
        </w:rPr>
      </w:pPr>
      <w:r>
        <w:rPr>
          <w:b/>
          <w:sz w:val="28"/>
        </w:rPr>
        <w:br w:type="page"/>
      </w:r>
    </w:p>
    <w:p w:rsidR="007B2605" w:rsidRPr="00B94A13" w:rsidRDefault="007B2605" w:rsidP="00E86450">
      <w:pPr>
        <w:rPr>
          <w:b/>
          <w:sz w:val="28"/>
        </w:rPr>
      </w:pPr>
      <w:r w:rsidRPr="00B94A13">
        <w:rPr>
          <w:b/>
          <w:sz w:val="28"/>
        </w:rPr>
        <w:lastRenderedPageBreak/>
        <w:t>Accomplishments:</w:t>
      </w:r>
    </w:p>
    <w:p w:rsidR="00AD0AA5" w:rsidRDefault="009235F7" w:rsidP="004637E0">
      <w:pPr>
        <w:pStyle w:val="ListParagraph"/>
        <w:numPr>
          <w:ilvl w:val="0"/>
          <w:numId w:val="11"/>
        </w:numPr>
        <w:rPr>
          <w:rFonts w:cs="Arial"/>
          <w:color w:val="0000FF"/>
          <w:sz w:val="28"/>
          <w:szCs w:val="28"/>
        </w:rPr>
      </w:pPr>
      <w:r w:rsidRPr="009235F7">
        <w:rPr>
          <w:rFonts w:cs="Arial"/>
          <w:color w:val="0000FF"/>
          <w:sz w:val="28"/>
          <w:szCs w:val="28"/>
        </w:rPr>
        <w:t>At the mid-year board meeting the $7,000 in funds previously allocated for ERICSA’s contribution towards Part 2 of the Lewin Report was removed from the budget</w:t>
      </w:r>
      <w:r>
        <w:rPr>
          <w:rFonts w:cs="Arial"/>
          <w:color w:val="0000FF"/>
          <w:sz w:val="28"/>
          <w:szCs w:val="28"/>
        </w:rPr>
        <w:t xml:space="preserve"> based on an assessment by the Executive Committee</w:t>
      </w:r>
      <w:r w:rsidRPr="009235F7">
        <w:rPr>
          <w:rFonts w:cs="Arial"/>
          <w:color w:val="0000FF"/>
          <w:sz w:val="28"/>
          <w:szCs w:val="28"/>
        </w:rPr>
        <w:t>.</w:t>
      </w:r>
      <w:r>
        <w:rPr>
          <w:rFonts w:cs="Arial"/>
          <w:color w:val="0000FF"/>
          <w:sz w:val="28"/>
          <w:szCs w:val="28"/>
        </w:rPr>
        <w:t xml:space="preserve"> </w:t>
      </w:r>
      <w:r w:rsidR="00AD0AA5" w:rsidRPr="00AD0AA5">
        <w:rPr>
          <w:rFonts w:cs="Arial"/>
          <w:color w:val="0000FF"/>
          <w:sz w:val="28"/>
          <w:szCs w:val="28"/>
        </w:rPr>
        <w:t xml:space="preserve">The P&amp;L Committee was assigned an action item </w:t>
      </w:r>
      <w:r>
        <w:rPr>
          <w:rFonts w:cs="Arial"/>
          <w:color w:val="0000FF"/>
          <w:sz w:val="28"/>
          <w:szCs w:val="28"/>
        </w:rPr>
        <w:t xml:space="preserve">to </w:t>
      </w:r>
      <w:r w:rsidR="00AD0AA5" w:rsidRPr="00AD0AA5">
        <w:rPr>
          <w:rFonts w:cs="Arial"/>
          <w:color w:val="0000FF"/>
          <w:sz w:val="28"/>
          <w:szCs w:val="28"/>
        </w:rPr>
        <w:t xml:space="preserve">assess </w:t>
      </w:r>
      <w:r w:rsidR="00AD0AA5">
        <w:rPr>
          <w:rFonts w:cs="Arial"/>
          <w:color w:val="0000FF"/>
          <w:sz w:val="28"/>
          <w:szCs w:val="28"/>
        </w:rPr>
        <w:t xml:space="preserve">ERICSA’s </w:t>
      </w:r>
      <w:r w:rsidR="00AD0AA5" w:rsidRPr="00AD0AA5">
        <w:rPr>
          <w:rFonts w:cs="Arial"/>
          <w:color w:val="0000FF"/>
          <w:sz w:val="28"/>
          <w:szCs w:val="28"/>
        </w:rPr>
        <w:t>responsibility and recommend next steps to be taken by ERICSA.  After discussing the matter, our committee recommend</w:t>
      </w:r>
      <w:r w:rsidR="0045750B">
        <w:rPr>
          <w:rFonts w:cs="Arial"/>
          <w:color w:val="0000FF"/>
          <w:sz w:val="28"/>
          <w:szCs w:val="28"/>
        </w:rPr>
        <w:t xml:space="preserve">ed </w:t>
      </w:r>
      <w:r>
        <w:rPr>
          <w:rFonts w:cs="Arial"/>
          <w:color w:val="0000FF"/>
          <w:sz w:val="28"/>
          <w:szCs w:val="28"/>
        </w:rPr>
        <w:t xml:space="preserve">that </w:t>
      </w:r>
      <w:r w:rsidR="00AD0AA5" w:rsidRPr="00AD0AA5">
        <w:rPr>
          <w:rFonts w:cs="Arial"/>
          <w:color w:val="0000FF"/>
          <w:sz w:val="28"/>
          <w:szCs w:val="28"/>
        </w:rPr>
        <w:t xml:space="preserve">Rob Velcoff, as the current President of ERICSA, formally notify NCCSD, the organization that holds the contract with the Lewin Group, that ERICSA no longer has any financial obligation </w:t>
      </w:r>
      <w:r>
        <w:rPr>
          <w:rFonts w:cs="Arial"/>
          <w:color w:val="0000FF"/>
          <w:sz w:val="28"/>
          <w:szCs w:val="28"/>
        </w:rPr>
        <w:t>s</w:t>
      </w:r>
      <w:r w:rsidR="00AD0AA5" w:rsidRPr="00AD0AA5">
        <w:rPr>
          <w:rFonts w:cs="Arial"/>
          <w:color w:val="0000FF"/>
          <w:sz w:val="28"/>
          <w:szCs w:val="28"/>
        </w:rPr>
        <w:t xml:space="preserve">ince we never received a copy for review and comment. </w:t>
      </w:r>
      <w:r w:rsidR="00AD0AA5">
        <w:rPr>
          <w:rFonts w:cs="Arial"/>
          <w:color w:val="0000FF"/>
          <w:sz w:val="28"/>
          <w:szCs w:val="28"/>
        </w:rPr>
        <w:t xml:space="preserve"> We drafted a statement that was sent by Rob Velcoff to NCCSD.  This closed the matter so that the </w:t>
      </w:r>
      <w:r w:rsidR="00AD0AA5" w:rsidRPr="00AD0AA5">
        <w:rPr>
          <w:rFonts w:cs="Arial"/>
          <w:color w:val="0000FF"/>
          <w:sz w:val="28"/>
          <w:szCs w:val="28"/>
        </w:rPr>
        <w:t xml:space="preserve">$7,000 </w:t>
      </w:r>
      <w:r w:rsidR="0045750B">
        <w:rPr>
          <w:rFonts w:cs="Arial"/>
          <w:color w:val="0000FF"/>
          <w:sz w:val="28"/>
          <w:szCs w:val="28"/>
        </w:rPr>
        <w:t xml:space="preserve">that had </w:t>
      </w:r>
      <w:r>
        <w:rPr>
          <w:rFonts w:cs="Arial"/>
          <w:color w:val="0000FF"/>
          <w:sz w:val="28"/>
          <w:szCs w:val="28"/>
        </w:rPr>
        <w:t xml:space="preserve">been </w:t>
      </w:r>
      <w:r w:rsidR="00AD0AA5" w:rsidRPr="00AD0AA5">
        <w:rPr>
          <w:rFonts w:cs="Arial"/>
          <w:color w:val="0000FF"/>
          <w:sz w:val="28"/>
          <w:szCs w:val="28"/>
        </w:rPr>
        <w:t xml:space="preserve">allocated </w:t>
      </w:r>
      <w:r w:rsidR="0045750B">
        <w:rPr>
          <w:rFonts w:cs="Arial"/>
          <w:color w:val="0000FF"/>
          <w:sz w:val="28"/>
          <w:szCs w:val="28"/>
        </w:rPr>
        <w:t xml:space="preserve">since 2007 </w:t>
      </w:r>
      <w:r w:rsidR="00AD0AA5">
        <w:rPr>
          <w:rFonts w:cs="Arial"/>
          <w:color w:val="0000FF"/>
          <w:sz w:val="28"/>
          <w:szCs w:val="28"/>
        </w:rPr>
        <w:t xml:space="preserve">could be permanently removed from ERICSA’s budget.  </w:t>
      </w:r>
      <w:r>
        <w:rPr>
          <w:rFonts w:cs="Arial"/>
          <w:color w:val="0000FF"/>
          <w:sz w:val="28"/>
          <w:szCs w:val="28"/>
        </w:rPr>
        <w:t xml:space="preserve"> </w:t>
      </w:r>
    </w:p>
    <w:p w:rsidR="004637E0" w:rsidRPr="004637E0" w:rsidRDefault="004637E0" w:rsidP="004637E0">
      <w:pPr>
        <w:pStyle w:val="ListParagraph"/>
        <w:numPr>
          <w:ilvl w:val="0"/>
          <w:numId w:val="11"/>
        </w:numPr>
        <w:autoSpaceDE w:val="0"/>
        <w:autoSpaceDN w:val="0"/>
        <w:adjustRightInd w:val="0"/>
        <w:contextualSpacing w:val="0"/>
        <w:rPr>
          <w:rFonts w:cs="Arial"/>
          <w:color w:val="0000FF"/>
          <w:sz w:val="28"/>
          <w:szCs w:val="28"/>
        </w:rPr>
      </w:pPr>
      <w:r>
        <w:rPr>
          <w:rFonts w:cs="Arial"/>
          <w:color w:val="0000FF"/>
          <w:sz w:val="28"/>
          <w:szCs w:val="28"/>
        </w:rPr>
        <w:t>In November 2011, w</w:t>
      </w:r>
      <w:r w:rsidRPr="004637E0">
        <w:rPr>
          <w:rFonts w:cs="Arial"/>
          <w:color w:val="0000FF"/>
          <w:sz w:val="28"/>
          <w:szCs w:val="28"/>
        </w:rPr>
        <w:t xml:space="preserve">e </w:t>
      </w:r>
      <w:r w:rsidR="009E4E6A">
        <w:rPr>
          <w:rFonts w:cs="Arial"/>
          <w:color w:val="0000FF"/>
          <w:sz w:val="28"/>
          <w:szCs w:val="28"/>
        </w:rPr>
        <w:t xml:space="preserve">received </w:t>
      </w:r>
      <w:r w:rsidRPr="004637E0">
        <w:rPr>
          <w:rFonts w:cs="Arial"/>
          <w:color w:val="0000FF"/>
          <w:sz w:val="28"/>
          <w:szCs w:val="28"/>
        </w:rPr>
        <w:t>Colleen Eubanks</w:t>
      </w:r>
      <w:r w:rsidR="009E4E6A">
        <w:rPr>
          <w:rFonts w:cs="Arial"/>
          <w:color w:val="0000FF"/>
          <w:sz w:val="28"/>
          <w:szCs w:val="28"/>
        </w:rPr>
        <w:t xml:space="preserve">’ permission for </w:t>
      </w:r>
      <w:r w:rsidRPr="004637E0">
        <w:rPr>
          <w:rFonts w:cs="Arial"/>
          <w:color w:val="0000FF"/>
          <w:sz w:val="28"/>
          <w:szCs w:val="28"/>
        </w:rPr>
        <w:t xml:space="preserve">ERICSA </w:t>
      </w:r>
      <w:r w:rsidR="009E4E6A">
        <w:rPr>
          <w:rFonts w:cs="Arial"/>
          <w:color w:val="0000FF"/>
          <w:sz w:val="28"/>
          <w:szCs w:val="28"/>
        </w:rPr>
        <w:t xml:space="preserve">to </w:t>
      </w:r>
      <w:r w:rsidRPr="004637E0">
        <w:rPr>
          <w:rFonts w:cs="Arial"/>
          <w:color w:val="0000FF"/>
          <w:sz w:val="28"/>
          <w:szCs w:val="28"/>
        </w:rPr>
        <w:t xml:space="preserve">use the language in </w:t>
      </w:r>
      <w:r w:rsidR="009E4E6A">
        <w:rPr>
          <w:rFonts w:cs="Arial"/>
          <w:color w:val="0000FF"/>
          <w:sz w:val="28"/>
          <w:szCs w:val="28"/>
        </w:rPr>
        <w:t xml:space="preserve">NCSEA’s </w:t>
      </w:r>
      <w:r w:rsidRPr="004637E0">
        <w:rPr>
          <w:rFonts w:cs="Arial"/>
          <w:color w:val="0000FF"/>
          <w:sz w:val="28"/>
          <w:szCs w:val="28"/>
        </w:rPr>
        <w:t xml:space="preserve">Call to Action concerning the budget situation and possible impact on child support funding.  </w:t>
      </w:r>
      <w:r w:rsidR="009E4E6A">
        <w:rPr>
          <w:rFonts w:cs="Arial"/>
          <w:color w:val="0000FF"/>
          <w:sz w:val="28"/>
          <w:szCs w:val="28"/>
        </w:rPr>
        <w:t>W</w:t>
      </w:r>
      <w:r w:rsidRPr="004637E0">
        <w:rPr>
          <w:rFonts w:cs="Arial"/>
          <w:color w:val="0000FF"/>
          <w:sz w:val="28"/>
          <w:szCs w:val="28"/>
        </w:rPr>
        <w:t xml:space="preserve">e worked with Tim Morrison </w:t>
      </w:r>
      <w:r w:rsidR="009E4E6A">
        <w:rPr>
          <w:rFonts w:cs="Arial"/>
          <w:color w:val="0000FF"/>
          <w:sz w:val="28"/>
          <w:szCs w:val="28"/>
        </w:rPr>
        <w:t xml:space="preserve">to send </w:t>
      </w:r>
      <w:r w:rsidRPr="004637E0">
        <w:rPr>
          <w:rFonts w:cs="Arial"/>
          <w:color w:val="0000FF"/>
          <w:sz w:val="28"/>
          <w:szCs w:val="28"/>
        </w:rPr>
        <w:t>out a Call to Action to ERICSA members.</w:t>
      </w:r>
    </w:p>
    <w:p w:rsidR="004637E0" w:rsidRDefault="00DB5D4F" w:rsidP="004637E0">
      <w:pPr>
        <w:pStyle w:val="ListParagraph"/>
        <w:numPr>
          <w:ilvl w:val="0"/>
          <w:numId w:val="11"/>
        </w:numPr>
        <w:rPr>
          <w:rFonts w:cs="Arial"/>
          <w:color w:val="0000FF"/>
          <w:sz w:val="28"/>
          <w:szCs w:val="28"/>
        </w:rPr>
      </w:pPr>
      <w:r>
        <w:rPr>
          <w:rFonts w:cs="Arial"/>
          <w:color w:val="0000FF"/>
          <w:sz w:val="28"/>
          <w:szCs w:val="28"/>
        </w:rPr>
        <w:t>Ongoing coordination with NCSEA, including participation in the Strategic Partnerships and Mobilization Subcommittee.</w:t>
      </w:r>
    </w:p>
    <w:p w:rsidR="00CD6C6C" w:rsidRPr="00AD0AA5" w:rsidRDefault="00CD6C6C" w:rsidP="004637E0">
      <w:pPr>
        <w:pStyle w:val="ListParagraph"/>
        <w:numPr>
          <w:ilvl w:val="0"/>
          <w:numId w:val="11"/>
        </w:numPr>
        <w:rPr>
          <w:rFonts w:cs="Arial"/>
          <w:color w:val="0000FF"/>
          <w:sz w:val="28"/>
          <w:szCs w:val="28"/>
        </w:rPr>
      </w:pPr>
      <w:r>
        <w:rPr>
          <w:rFonts w:cs="Arial"/>
          <w:color w:val="0000FF"/>
          <w:sz w:val="28"/>
          <w:szCs w:val="28"/>
        </w:rPr>
        <w:t>Developed a high level statement, “The Child Support Program:  A Key Pillar of Family Support,” to be posted to the ERICSA website.</w:t>
      </w:r>
    </w:p>
    <w:p w:rsidR="008C51E2" w:rsidRDefault="008C51E2" w:rsidP="00E86450">
      <w:pPr>
        <w:rPr>
          <w:color w:val="0000FF"/>
          <w:sz w:val="28"/>
        </w:rPr>
      </w:pPr>
    </w:p>
    <w:p w:rsidR="00563FFD" w:rsidRDefault="00563FFD" w:rsidP="00E86450">
      <w:pPr>
        <w:rPr>
          <w:color w:val="0000FF"/>
          <w:sz w:val="28"/>
        </w:rPr>
      </w:pPr>
    </w:p>
    <w:p w:rsidR="00563FFD" w:rsidRPr="00AD0AA5" w:rsidRDefault="00563FFD" w:rsidP="00E86450">
      <w:pPr>
        <w:rPr>
          <w:color w:val="0000FF"/>
          <w:sz w:val="28"/>
        </w:rPr>
      </w:pPr>
    </w:p>
    <w:p w:rsidR="008C51E2" w:rsidRPr="00B94A13" w:rsidRDefault="004579CD" w:rsidP="00E86450">
      <w:pPr>
        <w:rPr>
          <w:sz w:val="28"/>
        </w:rPr>
      </w:pPr>
      <w:r w:rsidRPr="00B94A13">
        <w:rPr>
          <w:b/>
          <w:sz w:val="28"/>
        </w:rPr>
        <w:t>STRATEGIC PLAN REPORT</w:t>
      </w:r>
      <w:r w:rsidR="008C51E2" w:rsidRPr="00B94A13">
        <w:rPr>
          <w:sz w:val="28"/>
        </w:rPr>
        <w:t>:</w:t>
      </w:r>
    </w:p>
    <w:tbl>
      <w:tblPr>
        <w:tblW w:w="14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98"/>
        <w:gridCol w:w="2696"/>
        <w:gridCol w:w="1550"/>
        <w:gridCol w:w="1334"/>
        <w:gridCol w:w="4050"/>
      </w:tblGrid>
      <w:tr w:rsidR="0070222F" w:rsidRPr="009855DB">
        <w:tc>
          <w:tcPr>
            <w:tcW w:w="4698" w:type="dxa"/>
          </w:tcPr>
          <w:p w:rsidR="0070222F" w:rsidRPr="007B2605" w:rsidRDefault="0070222F" w:rsidP="009855DB">
            <w:pPr>
              <w:jc w:val="center"/>
              <w:rPr>
                <w:b/>
                <w:shadow/>
              </w:rPr>
            </w:pPr>
            <w:r w:rsidRPr="007B2605">
              <w:rPr>
                <w:b/>
                <w:shadow/>
              </w:rPr>
              <w:t>OBJECTIVE</w:t>
            </w:r>
          </w:p>
        </w:tc>
        <w:tc>
          <w:tcPr>
            <w:tcW w:w="2696" w:type="dxa"/>
          </w:tcPr>
          <w:p w:rsidR="0070222F" w:rsidRPr="007B2605" w:rsidRDefault="0070222F" w:rsidP="009855DB">
            <w:pPr>
              <w:jc w:val="center"/>
              <w:rPr>
                <w:b/>
                <w:shadow/>
              </w:rPr>
            </w:pPr>
            <w:r w:rsidRPr="007B2605">
              <w:rPr>
                <w:b/>
                <w:shadow/>
              </w:rPr>
              <w:t>STATUS</w:t>
            </w:r>
          </w:p>
        </w:tc>
        <w:tc>
          <w:tcPr>
            <w:tcW w:w="1550" w:type="dxa"/>
          </w:tcPr>
          <w:p w:rsidR="0070222F" w:rsidRPr="007B2605" w:rsidRDefault="007B2605" w:rsidP="009855DB">
            <w:pPr>
              <w:jc w:val="center"/>
              <w:rPr>
                <w:b/>
                <w:shadow/>
                <w:sz w:val="20"/>
              </w:rPr>
            </w:pPr>
            <w:r w:rsidRPr="007B2605">
              <w:rPr>
                <w:b/>
                <w:shadow/>
                <w:sz w:val="20"/>
              </w:rPr>
              <w:t>ESTIMATED</w:t>
            </w:r>
          </w:p>
          <w:p w:rsidR="0070222F" w:rsidRPr="007B2605" w:rsidRDefault="0070222F" w:rsidP="009855DB">
            <w:pPr>
              <w:jc w:val="center"/>
              <w:rPr>
                <w:b/>
                <w:shadow/>
              </w:rPr>
            </w:pPr>
            <w:r w:rsidRPr="007B2605">
              <w:rPr>
                <w:b/>
                <w:shadow/>
                <w:sz w:val="20"/>
              </w:rPr>
              <w:t>COMPLETION DATE</w:t>
            </w:r>
          </w:p>
        </w:tc>
        <w:tc>
          <w:tcPr>
            <w:tcW w:w="1334" w:type="dxa"/>
          </w:tcPr>
          <w:p w:rsidR="0070222F" w:rsidRPr="007B2605" w:rsidRDefault="0070222F" w:rsidP="009855DB">
            <w:pPr>
              <w:jc w:val="center"/>
              <w:rPr>
                <w:b/>
                <w:shadow/>
              </w:rPr>
            </w:pPr>
            <w:r w:rsidRPr="007B2605">
              <w:rPr>
                <w:b/>
                <w:shadow/>
              </w:rPr>
              <w:t>NEED BOARD INPUT</w:t>
            </w:r>
          </w:p>
        </w:tc>
        <w:tc>
          <w:tcPr>
            <w:tcW w:w="4050" w:type="dxa"/>
          </w:tcPr>
          <w:p w:rsidR="0070222F" w:rsidRPr="007B2605" w:rsidRDefault="0070222F" w:rsidP="009855DB">
            <w:pPr>
              <w:jc w:val="center"/>
              <w:rPr>
                <w:b/>
                <w:shadow/>
              </w:rPr>
            </w:pPr>
            <w:r w:rsidRPr="007B2605">
              <w:rPr>
                <w:b/>
                <w:shadow/>
              </w:rPr>
              <w:t>DETAIL/</w:t>
            </w:r>
          </w:p>
          <w:p w:rsidR="0070222F" w:rsidRPr="007B2605" w:rsidRDefault="0070222F" w:rsidP="009855DB">
            <w:pPr>
              <w:jc w:val="center"/>
              <w:rPr>
                <w:b/>
                <w:shadow/>
              </w:rPr>
            </w:pPr>
            <w:r w:rsidRPr="007B2605">
              <w:rPr>
                <w:b/>
                <w:shadow/>
              </w:rPr>
              <w:t>DESCRIPTION</w:t>
            </w:r>
          </w:p>
        </w:tc>
      </w:tr>
      <w:tr w:rsidR="0070222F" w:rsidRPr="00DA77CC">
        <w:tc>
          <w:tcPr>
            <w:tcW w:w="4698" w:type="dxa"/>
          </w:tcPr>
          <w:p w:rsidR="00E66567" w:rsidRPr="005F31DF" w:rsidRDefault="001B290B" w:rsidP="00F0196F">
            <w:pPr>
              <w:pStyle w:val="StyleHeading212pt"/>
            </w:pPr>
            <w:r w:rsidRPr="00874109">
              <w:lastRenderedPageBreak/>
              <w:t>Objective</w:t>
            </w:r>
            <w:r w:rsidR="00874109">
              <w:t xml:space="preserve"> </w:t>
            </w:r>
            <w:r w:rsidR="00E66567">
              <w:t xml:space="preserve">1.1 - </w:t>
            </w:r>
            <w:r w:rsidR="00E66567" w:rsidRPr="005F31DF">
              <w:t xml:space="preserve">Develop strategies and policies that support the child support program.  </w:t>
            </w:r>
          </w:p>
          <w:p w:rsidR="00E66567" w:rsidRPr="00E66567" w:rsidRDefault="00E66567" w:rsidP="00E66567">
            <w:pPr>
              <w:pStyle w:val="Style2"/>
              <w:numPr>
                <w:ilvl w:val="0"/>
                <w:numId w:val="0"/>
              </w:numPr>
              <w:rPr>
                <w:sz w:val="22"/>
              </w:rPr>
            </w:pPr>
            <w:r w:rsidRPr="00E66567">
              <w:rPr>
                <w:sz w:val="22"/>
              </w:rPr>
              <w:t>P&amp;L will develop position papers, resolutions, and letters on current child support for approval by the ERICSA board.</w:t>
            </w:r>
          </w:p>
          <w:p w:rsidR="00E66567" w:rsidRPr="00E66567" w:rsidRDefault="00E66567" w:rsidP="00E66567">
            <w:pPr>
              <w:pStyle w:val="Style2"/>
              <w:numPr>
                <w:ilvl w:val="0"/>
                <w:numId w:val="0"/>
              </w:numPr>
              <w:rPr>
                <w:sz w:val="22"/>
              </w:rPr>
            </w:pPr>
          </w:p>
          <w:p w:rsidR="00E66567" w:rsidRPr="00E66567" w:rsidRDefault="00E66567" w:rsidP="00E66567">
            <w:pPr>
              <w:pStyle w:val="Style2"/>
              <w:numPr>
                <w:ilvl w:val="0"/>
                <w:numId w:val="0"/>
              </w:numPr>
              <w:rPr>
                <w:sz w:val="22"/>
              </w:rPr>
            </w:pPr>
            <w:r w:rsidRPr="00E66567">
              <w:rPr>
                <w:sz w:val="22"/>
              </w:rPr>
              <w:t>P&amp;L will look for opportunities to present written testimony on current child support.</w:t>
            </w:r>
          </w:p>
          <w:p w:rsidR="00E66567" w:rsidRPr="00E66567" w:rsidRDefault="00E66567" w:rsidP="00E66567">
            <w:pPr>
              <w:pStyle w:val="Style2"/>
              <w:numPr>
                <w:ilvl w:val="0"/>
                <w:numId w:val="0"/>
              </w:numPr>
              <w:rPr>
                <w:sz w:val="22"/>
              </w:rPr>
            </w:pPr>
          </w:p>
          <w:p w:rsidR="00E66567" w:rsidRPr="00E66567" w:rsidRDefault="00E66567" w:rsidP="00E66567">
            <w:pPr>
              <w:pStyle w:val="Style2"/>
              <w:numPr>
                <w:ilvl w:val="0"/>
                <w:numId w:val="0"/>
              </w:numPr>
              <w:rPr>
                <w:sz w:val="22"/>
              </w:rPr>
            </w:pPr>
            <w:r w:rsidRPr="00E66567">
              <w:rPr>
                <w:sz w:val="22"/>
              </w:rPr>
              <w:t>P&amp;L will comment on specific notices of proposed rulemaking (NPRMs), as appropriate.</w:t>
            </w:r>
          </w:p>
          <w:p w:rsidR="0070222F" w:rsidRPr="00874109" w:rsidRDefault="0070222F" w:rsidP="00874109">
            <w:pPr>
              <w:pStyle w:val="Style2"/>
              <w:numPr>
                <w:ilvl w:val="0"/>
                <w:numId w:val="0"/>
              </w:numPr>
              <w:rPr>
                <w:sz w:val="22"/>
              </w:rPr>
            </w:pPr>
          </w:p>
        </w:tc>
        <w:tc>
          <w:tcPr>
            <w:tcW w:w="2696" w:type="dxa"/>
          </w:tcPr>
          <w:p w:rsidR="008C51E2" w:rsidRPr="00DA77CC" w:rsidRDefault="00F0196F" w:rsidP="008C51E2">
            <w:pPr>
              <w:rPr>
                <w:sz w:val="22"/>
              </w:rPr>
            </w:pPr>
            <w:r>
              <w:rPr>
                <w:sz w:val="22"/>
              </w:rPr>
              <w:sym w:font="Wingdings" w:char="F078"/>
            </w:r>
            <w:r w:rsidR="006B16C7">
              <w:rPr>
                <w:sz w:val="22"/>
              </w:rPr>
              <w:t xml:space="preserve"> </w:t>
            </w:r>
            <w:r w:rsidR="00B35A66">
              <w:rPr>
                <w:sz w:val="22"/>
              </w:rPr>
              <w:t>Met</w:t>
            </w:r>
            <w:r w:rsidR="008C51E2" w:rsidRPr="00DA77CC">
              <w:rPr>
                <w:sz w:val="22"/>
              </w:rPr>
              <w:t xml:space="preserve"> </w:t>
            </w:r>
          </w:p>
          <w:p w:rsidR="007B2605" w:rsidRPr="00DA77CC" w:rsidRDefault="008C51E2" w:rsidP="008C51E2">
            <w:pPr>
              <w:rPr>
                <w:sz w:val="22"/>
              </w:rPr>
            </w:pPr>
            <w:r w:rsidRPr="00DA77CC">
              <w:rPr>
                <w:sz w:val="22"/>
              </w:rPr>
              <w:sym w:font="Wingdings" w:char="F06F"/>
            </w:r>
            <w:r w:rsidRPr="00DA77CC">
              <w:rPr>
                <w:sz w:val="22"/>
              </w:rPr>
              <w:t xml:space="preserve"> 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8C51E2" w:rsidRPr="00DA77CC" w:rsidRDefault="0070222F" w:rsidP="008C51E2">
            <w:pPr>
              <w:rPr>
                <w:sz w:val="18"/>
              </w:rPr>
            </w:pPr>
            <w:r w:rsidRPr="00DA77CC">
              <w:rPr>
                <w:sz w:val="22"/>
              </w:rPr>
              <w:sym w:font="Wingdings" w:char="F06F"/>
            </w:r>
            <w:r w:rsidR="007B2605" w:rsidRPr="00DA77CC">
              <w:rPr>
                <w:sz w:val="22"/>
              </w:rPr>
              <w:t xml:space="preserve"> </w:t>
            </w:r>
            <w:r w:rsidR="008C51E2" w:rsidRPr="00DA77CC">
              <w:rPr>
                <w:sz w:val="22"/>
              </w:rPr>
              <w:t xml:space="preserve">Remove </w:t>
            </w:r>
            <w:r w:rsidR="008C51E2" w:rsidRPr="00DA77CC">
              <w:rPr>
                <w:sz w:val="18"/>
              </w:rPr>
              <w:t>(</w:t>
            </w:r>
            <w:r w:rsidR="007B2605" w:rsidRPr="00DA77CC">
              <w:rPr>
                <w:sz w:val="18"/>
              </w:rPr>
              <w:t>explain why</w:t>
            </w:r>
            <w:r w:rsidR="008C51E2" w:rsidRPr="00DA77CC">
              <w:rPr>
                <w:sz w:val="18"/>
              </w:rPr>
              <w:t>)</w:t>
            </w:r>
          </w:p>
          <w:p w:rsidR="008C51E2" w:rsidRPr="00DA77CC" w:rsidRDefault="008C51E2" w:rsidP="00EC009B">
            <w:pPr>
              <w:rPr>
                <w:color w:val="0000FF"/>
                <w:sz w:val="22"/>
              </w:rPr>
            </w:pP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563FFD" w:rsidP="00407223">
            <w:pPr>
              <w:rPr>
                <w:sz w:val="22"/>
              </w:rPr>
            </w:pPr>
            <w:r>
              <w:rPr>
                <w:sz w:val="22"/>
              </w:rPr>
              <w:sym w:font="Wingdings" w:char="F078"/>
            </w:r>
            <w:r w:rsidR="00407223"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Default="00A43D03" w:rsidP="00206FDE">
            <w:pPr>
              <w:rPr>
                <w:rFonts w:cs="Arial"/>
                <w:color w:val="0000FF"/>
                <w:sz w:val="26"/>
                <w:szCs w:val="26"/>
              </w:rPr>
            </w:pPr>
            <w:r>
              <w:rPr>
                <w:rFonts w:cs="Arial"/>
                <w:color w:val="0000FF"/>
                <w:sz w:val="26"/>
                <w:szCs w:val="26"/>
              </w:rPr>
              <w:t xml:space="preserve">Developed a </w:t>
            </w:r>
            <w:r w:rsidR="00206FDE">
              <w:rPr>
                <w:rFonts w:cs="Arial"/>
                <w:color w:val="0000FF"/>
                <w:sz w:val="26"/>
                <w:szCs w:val="26"/>
              </w:rPr>
              <w:t>high level statement</w:t>
            </w:r>
            <w:r>
              <w:rPr>
                <w:rFonts w:cs="Arial"/>
                <w:color w:val="0000FF"/>
                <w:sz w:val="26"/>
                <w:szCs w:val="26"/>
              </w:rPr>
              <w:t xml:space="preserve">, </w:t>
            </w:r>
            <w:r w:rsidRPr="00A43D03">
              <w:rPr>
                <w:rFonts w:cs="Arial"/>
                <w:color w:val="0000FF"/>
                <w:sz w:val="26"/>
                <w:szCs w:val="26"/>
              </w:rPr>
              <w:t>“</w:t>
            </w:r>
            <w:r w:rsidRPr="00A43D03">
              <w:rPr>
                <w:rFonts w:cs="Arial"/>
                <w:i/>
                <w:color w:val="0000FF"/>
                <w:sz w:val="26"/>
                <w:szCs w:val="26"/>
              </w:rPr>
              <w:t xml:space="preserve">The </w:t>
            </w:r>
            <w:r w:rsidR="00206FDE" w:rsidRPr="00A43D03">
              <w:rPr>
                <w:rFonts w:cs="Arial"/>
                <w:i/>
                <w:color w:val="0000FF"/>
                <w:sz w:val="26"/>
                <w:szCs w:val="26"/>
              </w:rPr>
              <w:t>Child Support</w:t>
            </w:r>
            <w:r>
              <w:rPr>
                <w:rFonts w:cs="Arial"/>
                <w:i/>
                <w:color w:val="0000FF"/>
                <w:sz w:val="26"/>
                <w:szCs w:val="26"/>
              </w:rPr>
              <w:t xml:space="preserve"> Program</w:t>
            </w:r>
            <w:r w:rsidRPr="00A43D03">
              <w:rPr>
                <w:rFonts w:cs="Arial"/>
                <w:i/>
                <w:color w:val="0000FF"/>
                <w:sz w:val="26"/>
                <w:szCs w:val="26"/>
              </w:rPr>
              <w:t xml:space="preserve">: </w:t>
            </w:r>
            <w:r w:rsidRPr="00A43D03">
              <w:rPr>
                <w:i/>
                <w:color w:val="0000FF"/>
                <w:sz w:val="26"/>
                <w:szCs w:val="26"/>
              </w:rPr>
              <w:t>A Key Pillar of Family Support</w:t>
            </w:r>
            <w:r w:rsidRPr="00A43D03">
              <w:rPr>
                <w:color w:val="0000FF"/>
                <w:sz w:val="26"/>
                <w:szCs w:val="26"/>
              </w:rPr>
              <w:t xml:space="preserve">,” </w:t>
            </w:r>
            <w:r>
              <w:rPr>
                <w:rFonts w:cs="Arial"/>
                <w:color w:val="0000FF"/>
                <w:sz w:val="26"/>
                <w:szCs w:val="26"/>
              </w:rPr>
              <w:t xml:space="preserve">to be </w:t>
            </w:r>
            <w:r w:rsidR="00206FDE">
              <w:rPr>
                <w:rFonts w:cs="Arial"/>
                <w:color w:val="0000FF"/>
                <w:sz w:val="26"/>
                <w:szCs w:val="26"/>
              </w:rPr>
              <w:t>posted to the ERICSA website</w:t>
            </w:r>
            <w:r w:rsidR="00811E18">
              <w:rPr>
                <w:rFonts w:cs="Arial"/>
                <w:color w:val="0000FF"/>
                <w:sz w:val="26"/>
                <w:szCs w:val="26"/>
              </w:rPr>
              <w:t>.</w:t>
            </w:r>
          </w:p>
          <w:p w:rsidR="00206FDE" w:rsidRDefault="00206FDE" w:rsidP="00206FDE">
            <w:pPr>
              <w:rPr>
                <w:rFonts w:cs="Arial"/>
                <w:color w:val="0000FF"/>
                <w:sz w:val="26"/>
                <w:szCs w:val="26"/>
              </w:rPr>
            </w:pPr>
          </w:p>
          <w:p w:rsidR="00547421" w:rsidRDefault="00547421" w:rsidP="00206FDE">
            <w:pPr>
              <w:rPr>
                <w:rFonts w:cs="Arial"/>
                <w:color w:val="0000FF"/>
                <w:sz w:val="26"/>
                <w:szCs w:val="26"/>
              </w:rPr>
            </w:pPr>
          </w:p>
          <w:p w:rsidR="00547421" w:rsidRDefault="00547421" w:rsidP="00206FDE">
            <w:pPr>
              <w:rPr>
                <w:rFonts w:cs="Arial"/>
                <w:color w:val="0000FF"/>
                <w:sz w:val="26"/>
                <w:szCs w:val="26"/>
              </w:rPr>
            </w:pPr>
          </w:p>
          <w:p w:rsidR="00206FDE" w:rsidRPr="00F0196F" w:rsidRDefault="00206FDE" w:rsidP="00206FDE">
            <w:pPr>
              <w:rPr>
                <w:rFonts w:cs="Arial"/>
                <w:color w:val="0000FF"/>
                <w:sz w:val="26"/>
                <w:szCs w:val="26"/>
              </w:rPr>
            </w:pPr>
            <w:r>
              <w:rPr>
                <w:rFonts w:cs="Arial"/>
                <w:color w:val="0000FF"/>
                <w:sz w:val="26"/>
                <w:szCs w:val="26"/>
              </w:rPr>
              <w:t xml:space="preserve">Susan Paikin, Meg Haynes and Vernon Drew submitting comments on the No-Cost Improvements to </w:t>
            </w:r>
            <w:r w:rsidR="00811E18">
              <w:rPr>
                <w:rFonts w:cs="Arial"/>
                <w:color w:val="0000FF"/>
                <w:sz w:val="26"/>
                <w:szCs w:val="26"/>
              </w:rPr>
              <w:t xml:space="preserve">the </w:t>
            </w:r>
            <w:r>
              <w:rPr>
                <w:rFonts w:cs="Arial"/>
                <w:color w:val="0000FF"/>
                <w:sz w:val="26"/>
                <w:szCs w:val="26"/>
              </w:rPr>
              <w:t>C</w:t>
            </w:r>
            <w:r w:rsidR="00811E18">
              <w:rPr>
                <w:rFonts w:cs="Arial"/>
                <w:color w:val="0000FF"/>
                <w:sz w:val="26"/>
                <w:szCs w:val="26"/>
              </w:rPr>
              <w:t xml:space="preserve">hild </w:t>
            </w:r>
            <w:r>
              <w:rPr>
                <w:rFonts w:cs="Arial"/>
                <w:color w:val="0000FF"/>
                <w:sz w:val="26"/>
                <w:szCs w:val="26"/>
              </w:rPr>
              <w:t>S</w:t>
            </w:r>
            <w:r w:rsidR="00811E18">
              <w:rPr>
                <w:rFonts w:cs="Arial"/>
                <w:color w:val="0000FF"/>
                <w:sz w:val="26"/>
                <w:szCs w:val="26"/>
              </w:rPr>
              <w:t>upport Program</w:t>
            </w:r>
            <w:r>
              <w:rPr>
                <w:rFonts w:cs="Arial"/>
                <w:color w:val="0000FF"/>
                <w:sz w:val="26"/>
                <w:szCs w:val="26"/>
              </w:rPr>
              <w:t xml:space="preserve"> legislation</w:t>
            </w:r>
            <w:r w:rsidR="002C1556">
              <w:rPr>
                <w:rFonts w:cs="Arial"/>
                <w:color w:val="0000FF"/>
                <w:sz w:val="26"/>
                <w:szCs w:val="26"/>
              </w:rPr>
              <w:t>.</w:t>
            </w:r>
            <w:r>
              <w:rPr>
                <w:rFonts w:cs="Arial"/>
                <w:color w:val="0000FF"/>
                <w:sz w:val="26"/>
                <w:szCs w:val="26"/>
              </w:rPr>
              <w:t xml:space="preserve">  </w:t>
            </w:r>
          </w:p>
        </w:tc>
      </w:tr>
      <w:tr w:rsidR="0070222F" w:rsidRPr="00DA77CC">
        <w:tc>
          <w:tcPr>
            <w:tcW w:w="4698" w:type="dxa"/>
          </w:tcPr>
          <w:p w:rsidR="0070222F" w:rsidRDefault="0070222F" w:rsidP="00F0196F">
            <w:pPr>
              <w:pStyle w:val="StyleHeading212pt"/>
            </w:pPr>
            <w:r w:rsidRPr="00726DD3">
              <w:t xml:space="preserve">Objective </w:t>
            </w:r>
            <w:r w:rsidR="00726DD3" w:rsidRPr="00726DD3">
              <w:t>1.3- Engage with partners and stakeholders to promote these strategies and policies.</w:t>
            </w:r>
          </w:p>
          <w:p w:rsidR="00726DD3" w:rsidRPr="00726DD3" w:rsidRDefault="00726DD3" w:rsidP="00726DD3">
            <w:pPr>
              <w:pStyle w:val="Style2"/>
              <w:numPr>
                <w:ilvl w:val="0"/>
                <w:numId w:val="0"/>
              </w:numPr>
              <w:rPr>
                <w:sz w:val="22"/>
              </w:rPr>
            </w:pPr>
            <w:r w:rsidRPr="00726DD3">
              <w:rPr>
                <w:sz w:val="22"/>
              </w:rPr>
              <w:t>EC and P&amp;L will share resources with organizations (such as NCSEA, NCCSD and WICSEC) to effectively promote the child support program.</w:t>
            </w:r>
          </w:p>
          <w:p w:rsidR="00726DD3" w:rsidRPr="00726DD3" w:rsidRDefault="00726DD3" w:rsidP="00726DD3">
            <w:pPr>
              <w:pStyle w:val="Style2"/>
              <w:numPr>
                <w:ilvl w:val="0"/>
                <w:numId w:val="0"/>
              </w:numPr>
              <w:rPr>
                <w:sz w:val="22"/>
              </w:rPr>
            </w:pPr>
            <w:r w:rsidRPr="00726DD3" w:rsidDel="00212711">
              <w:rPr>
                <w:sz w:val="22"/>
              </w:rPr>
              <w:t xml:space="preserve"> </w:t>
            </w:r>
          </w:p>
          <w:p w:rsidR="00726DD3" w:rsidRPr="00726DD3" w:rsidRDefault="00726DD3" w:rsidP="00726DD3">
            <w:pPr>
              <w:pStyle w:val="Style2"/>
              <w:numPr>
                <w:ilvl w:val="0"/>
                <w:numId w:val="0"/>
              </w:numPr>
              <w:rPr>
                <w:sz w:val="22"/>
              </w:rPr>
            </w:pPr>
            <w:r w:rsidRPr="00726DD3">
              <w:rPr>
                <w:sz w:val="22"/>
              </w:rPr>
              <w:t>P&amp;L will look for a cost effective way to secure fresh information from Capitol Hill about current issues by establishing contacts in the appropriate House and Senate committees and by sharing information between ERICSA and other key associations.</w:t>
            </w:r>
          </w:p>
          <w:p w:rsidR="00726DD3" w:rsidRPr="00DA77CC" w:rsidRDefault="00726DD3" w:rsidP="009C33D1">
            <w:pPr>
              <w:rPr>
                <w:color w:val="0000FF"/>
                <w:sz w:val="26"/>
              </w:rPr>
            </w:pPr>
          </w:p>
        </w:tc>
        <w:tc>
          <w:tcPr>
            <w:tcW w:w="2696" w:type="dxa"/>
          </w:tcPr>
          <w:p w:rsidR="0070222F" w:rsidRPr="00DA77CC" w:rsidRDefault="00563FFD" w:rsidP="00EC009B">
            <w:pPr>
              <w:rPr>
                <w:sz w:val="22"/>
              </w:rPr>
            </w:pPr>
            <w:r>
              <w:rPr>
                <w:sz w:val="22"/>
              </w:rPr>
              <w:sym w:font="Wingdings" w:char="F078"/>
            </w:r>
            <w:r>
              <w:rPr>
                <w:sz w:val="22"/>
              </w:rPr>
              <w:t xml:space="preserve"> </w:t>
            </w:r>
            <w:r w:rsidR="0070222F" w:rsidRPr="00DA77CC">
              <w:rPr>
                <w:sz w:val="22"/>
              </w:rPr>
              <w:t xml:space="preserve">Met  </w:t>
            </w:r>
          </w:p>
          <w:p w:rsidR="0070222F" w:rsidRPr="00DA77CC" w:rsidRDefault="00563FFD" w:rsidP="00EC009B">
            <w:pPr>
              <w:rPr>
                <w:sz w:val="22"/>
              </w:rPr>
            </w:pPr>
            <w:r w:rsidRPr="00DA77CC">
              <w:rPr>
                <w:sz w:val="22"/>
              </w:rPr>
              <w:sym w:font="Wingdings" w:char="F06F"/>
            </w:r>
            <w:r w:rsidR="006B16C7">
              <w:rPr>
                <w:sz w:val="22"/>
              </w:rPr>
              <w:t xml:space="preserve"> </w:t>
            </w:r>
            <w:r w:rsidR="0070222F"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70222F" w:rsidRPr="00DA77CC" w:rsidRDefault="0070222F" w:rsidP="00EC009B">
            <w:pPr>
              <w:rPr>
                <w:color w:val="0000FF"/>
                <w:sz w:val="22"/>
              </w:rPr>
            </w:pP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407223" w:rsidP="00407223">
            <w:pPr>
              <w:rPr>
                <w:sz w:val="22"/>
              </w:rPr>
            </w:pPr>
            <w:r w:rsidRPr="00DA77CC">
              <w:rPr>
                <w:sz w:val="22"/>
              </w:rPr>
              <w:sym w:font="Wingdings" w:char="F06F"/>
            </w:r>
            <w:r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Pr="00F0196F" w:rsidRDefault="00563FFD" w:rsidP="00E86450">
            <w:pPr>
              <w:rPr>
                <w:rFonts w:cs="Arial"/>
                <w:color w:val="0000FF"/>
                <w:sz w:val="26"/>
                <w:szCs w:val="26"/>
              </w:rPr>
            </w:pPr>
            <w:r>
              <w:rPr>
                <w:rFonts w:cs="Arial"/>
                <w:color w:val="0000FF"/>
                <w:sz w:val="26"/>
                <w:szCs w:val="26"/>
              </w:rPr>
              <w:t xml:space="preserve">Inclusion in NCSEA’s Subcommittee on Strategic Partnerships and Mobilization.  </w:t>
            </w:r>
            <w:r w:rsidR="00206FDE">
              <w:rPr>
                <w:rFonts w:cs="Arial"/>
                <w:color w:val="0000FF"/>
                <w:sz w:val="26"/>
                <w:szCs w:val="26"/>
              </w:rPr>
              <w:t xml:space="preserve">Christine Jennings and </w:t>
            </w:r>
            <w:r w:rsidR="006B16C7" w:rsidRPr="00F0196F">
              <w:rPr>
                <w:rFonts w:cs="Arial"/>
                <w:color w:val="0000FF"/>
                <w:sz w:val="26"/>
                <w:szCs w:val="26"/>
              </w:rPr>
              <w:t xml:space="preserve">Vernon Drew </w:t>
            </w:r>
            <w:r>
              <w:rPr>
                <w:rFonts w:cs="Arial"/>
                <w:color w:val="0000FF"/>
                <w:sz w:val="26"/>
                <w:szCs w:val="26"/>
              </w:rPr>
              <w:t xml:space="preserve">provided updates, </w:t>
            </w:r>
            <w:r w:rsidR="006B16C7" w:rsidRPr="00F0196F">
              <w:rPr>
                <w:rFonts w:cs="Arial"/>
                <w:color w:val="0000FF"/>
                <w:sz w:val="26"/>
                <w:szCs w:val="26"/>
              </w:rPr>
              <w:t>including info</w:t>
            </w:r>
            <w:r w:rsidR="002C1556">
              <w:rPr>
                <w:rFonts w:cs="Arial"/>
                <w:color w:val="0000FF"/>
                <w:sz w:val="26"/>
                <w:szCs w:val="26"/>
              </w:rPr>
              <w:t xml:space="preserve"> from</w:t>
            </w:r>
            <w:r w:rsidR="006B16C7" w:rsidRPr="00F0196F">
              <w:rPr>
                <w:rFonts w:cs="Arial"/>
                <w:color w:val="0000FF"/>
                <w:sz w:val="26"/>
                <w:szCs w:val="26"/>
              </w:rPr>
              <w:t xml:space="preserve"> Tom Joseph.</w:t>
            </w:r>
          </w:p>
          <w:p w:rsidR="006B16C7" w:rsidRPr="00F0196F" w:rsidRDefault="006B16C7" w:rsidP="00E86450">
            <w:pPr>
              <w:rPr>
                <w:rFonts w:cs="Arial"/>
                <w:color w:val="0000FF"/>
                <w:sz w:val="26"/>
                <w:szCs w:val="26"/>
              </w:rPr>
            </w:pPr>
          </w:p>
          <w:p w:rsidR="006B16C7" w:rsidRPr="00F0196F" w:rsidRDefault="00206FDE" w:rsidP="00563FFD">
            <w:pPr>
              <w:rPr>
                <w:rFonts w:cs="Arial"/>
                <w:color w:val="0000FF"/>
                <w:sz w:val="26"/>
                <w:szCs w:val="26"/>
              </w:rPr>
            </w:pPr>
            <w:r>
              <w:rPr>
                <w:rFonts w:cs="Arial"/>
                <w:color w:val="0000FF"/>
                <w:sz w:val="26"/>
                <w:szCs w:val="26"/>
              </w:rPr>
              <w:t xml:space="preserve">Resolved issue regarding </w:t>
            </w:r>
            <w:r w:rsidR="006B16C7" w:rsidRPr="00F0196F">
              <w:rPr>
                <w:rFonts w:cs="Arial"/>
                <w:color w:val="0000FF"/>
                <w:sz w:val="26"/>
                <w:szCs w:val="26"/>
              </w:rPr>
              <w:t xml:space="preserve">ERICSA’s payment towards the final report of the Lewin Group Study (Part 2, Cost Avoidance). </w:t>
            </w:r>
            <w:r>
              <w:rPr>
                <w:rFonts w:cs="Arial"/>
                <w:color w:val="0000FF"/>
                <w:sz w:val="26"/>
                <w:szCs w:val="26"/>
              </w:rPr>
              <w:t xml:space="preserve">Provided language for Rob Velcoff to send to NCCSD that ERICSA </w:t>
            </w:r>
            <w:r w:rsidR="00563FFD">
              <w:rPr>
                <w:rFonts w:cs="Arial"/>
                <w:color w:val="0000FF"/>
                <w:sz w:val="26"/>
                <w:szCs w:val="26"/>
              </w:rPr>
              <w:t xml:space="preserve">no longer had any financial responsibility </w:t>
            </w:r>
            <w:r>
              <w:rPr>
                <w:rFonts w:cs="Arial"/>
                <w:color w:val="0000FF"/>
                <w:sz w:val="26"/>
                <w:szCs w:val="26"/>
              </w:rPr>
              <w:t xml:space="preserve">since we </w:t>
            </w:r>
            <w:r w:rsidR="00563FFD">
              <w:rPr>
                <w:rFonts w:cs="Arial"/>
                <w:color w:val="0000FF"/>
                <w:sz w:val="26"/>
                <w:szCs w:val="26"/>
              </w:rPr>
              <w:t xml:space="preserve">never </w:t>
            </w:r>
            <w:r>
              <w:rPr>
                <w:rFonts w:cs="Arial"/>
                <w:color w:val="0000FF"/>
                <w:sz w:val="26"/>
                <w:szCs w:val="26"/>
              </w:rPr>
              <w:t>receive</w:t>
            </w:r>
            <w:r w:rsidR="00563FFD">
              <w:rPr>
                <w:rFonts w:cs="Arial"/>
                <w:color w:val="0000FF"/>
                <w:sz w:val="26"/>
                <w:szCs w:val="26"/>
              </w:rPr>
              <w:t>d</w:t>
            </w:r>
            <w:r>
              <w:rPr>
                <w:rFonts w:cs="Arial"/>
                <w:color w:val="0000FF"/>
                <w:sz w:val="26"/>
                <w:szCs w:val="26"/>
              </w:rPr>
              <w:t xml:space="preserve"> a copy of the Part 2 report for review and comment.  </w:t>
            </w:r>
            <w:r w:rsidR="006B16C7" w:rsidRPr="00F0196F">
              <w:rPr>
                <w:rFonts w:cs="Arial"/>
                <w:color w:val="0000FF"/>
                <w:sz w:val="26"/>
                <w:szCs w:val="26"/>
              </w:rPr>
              <w:t xml:space="preserve">The </w:t>
            </w:r>
            <w:r>
              <w:rPr>
                <w:rFonts w:cs="Arial"/>
                <w:color w:val="0000FF"/>
                <w:sz w:val="26"/>
                <w:szCs w:val="26"/>
              </w:rPr>
              <w:t xml:space="preserve">$7,000 allocated since 2007 in our budget </w:t>
            </w:r>
            <w:r w:rsidR="00563FFD">
              <w:rPr>
                <w:rFonts w:cs="Arial"/>
                <w:color w:val="0000FF"/>
                <w:sz w:val="26"/>
                <w:szCs w:val="26"/>
              </w:rPr>
              <w:t xml:space="preserve">for Part 2 </w:t>
            </w:r>
            <w:r>
              <w:rPr>
                <w:rFonts w:cs="Arial"/>
                <w:color w:val="0000FF"/>
                <w:sz w:val="26"/>
                <w:szCs w:val="26"/>
              </w:rPr>
              <w:t>could be permanently removed.</w:t>
            </w:r>
            <w:r w:rsidR="006B16C7" w:rsidRPr="00F0196F">
              <w:rPr>
                <w:rFonts w:cs="Arial"/>
                <w:color w:val="0000FF"/>
                <w:sz w:val="26"/>
                <w:szCs w:val="26"/>
              </w:rPr>
              <w:t xml:space="preserve">  </w:t>
            </w:r>
          </w:p>
        </w:tc>
      </w:tr>
      <w:tr w:rsidR="0070222F" w:rsidRPr="00DA77CC">
        <w:tc>
          <w:tcPr>
            <w:tcW w:w="4698" w:type="dxa"/>
          </w:tcPr>
          <w:p w:rsidR="00930D65" w:rsidRDefault="0070222F" w:rsidP="00F0196F">
            <w:pPr>
              <w:pStyle w:val="StyleHeading212pt"/>
            </w:pPr>
            <w:r w:rsidRPr="00930D65">
              <w:lastRenderedPageBreak/>
              <w:t xml:space="preserve">Objective </w:t>
            </w:r>
            <w:r w:rsidR="00726DD3" w:rsidRPr="00930D65">
              <w:t>1.4-</w:t>
            </w:r>
            <w:r w:rsidR="00930D65" w:rsidRPr="00C31D44">
              <w:t xml:space="preserve"> Keep board members informed of policy positions and emphasize policy as a major Board agenda item.</w:t>
            </w:r>
          </w:p>
          <w:p w:rsidR="00930D65" w:rsidRPr="00930D65" w:rsidRDefault="00930D65" w:rsidP="00930D65">
            <w:pPr>
              <w:pStyle w:val="Style2"/>
              <w:numPr>
                <w:ilvl w:val="0"/>
                <w:numId w:val="0"/>
              </w:numPr>
              <w:rPr>
                <w:sz w:val="22"/>
              </w:rPr>
            </w:pPr>
            <w:r w:rsidRPr="00930D65">
              <w:rPr>
                <w:sz w:val="22"/>
              </w:rPr>
              <w:t>EC and P&amp;L will use e-mail, conference calls, and the ERICSA website, including the discussion board to apprise the board about ongoing policy and positions.</w:t>
            </w:r>
            <w:r w:rsidRPr="00930D65" w:rsidDel="00212711">
              <w:rPr>
                <w:sz w:val="22"/>
              </w:rPr>
              <w:t xml:space="preserve"> </w:t>
            </w:r>
          </w:p>
          <w:p w:rsidR="00930D65" w:rsidRPr="00930D65" w:rsidRDefault="00930D65" w:rsidP="00930D65">
            <w:pPr>
              <w:pStyle w:val="Style2"/>
              <w:numPr>
                <w:ilvl w:val="0"/>
                <w:numId w:val="0"/>
              </w:numPr>
              <w:rPr>
                <w:sz w:val="22"/>
              </w:rPr>
            </w:pPr>
          </w:p>
          <w:p w:rsidR="00930D65" w:rsidRPr="00930D65" w:rsidRDefault="00930D65" w:rsidP="00930D65">
            <w:pPr>
              <w:pStyle w:val="Style2"/>
              <w:numPr>
                <w:ilvl w:val="0"/>
                <w:numId w:val="0"/>
              </w:numPr>
              <w:rPr>
                <w:sz w:val="22"/>
              </w:rPr>
            </w:pPr>
            <w:r w:rsidRPr="00930D65">
              <w:rPr>
                <w:sz w:val="22"/>
              </w:rPr>
              <w:t>P&amp;L will recommend that Policy &amp; Legislation continue to be a main agenda item for each board meeting.</w:t>
            </w:r>
          </w:p>
          <w:p w:rsidR="0070222F" w:rsidRPr="00DA77CC" w:rsidRDefault="0070222F" w:rsidP="001B290B">
            <w:pPr>
              <w:rPr>
                <w:color w:val="0000FF"/>
                <w:sz w:val="26"/>
              </w:rPr>
            </w:pPr>
          </w:p>
        </w:tc>
        <w:tc>
          <w:tcPr>
            <w:tcW w:w="2696" w:type="dxa"/>
          </w:tcPr>
          <w:p w:rsidR="0070222F" w:rsidRPr="00DA77CC" w:rsidRDefault="00F0196F" w:rsidP="00EC009B">
            <w:pPr>
              <w:rPr>
                <w:sz w:val="22"/>
              </w:rPr>
            </w:pPr>
            <w:r>
              <w:rPr>
                <w:sz w:val="22"/>
              </w:rPr>
              <w:sym w:font="Wingdings" w:char="F078"/>
            </w:r>
            <w:r w:rsidR="006B16C7">
              <w:rPr>
                <w:sz w:val="22"/>
              </w:rPr>
              <w:t xml:space="preserve"> </w:t>
            </w:r>
            <w:r w:rsidR="0070222F" w:rsidRPr="00DA77CC">
              <w:rPr>
                <w:sz w:val="22"/>
              </w:rPr>
              <w:t xml:space="preserve">Met  </w:t>
            </w:r>
          </w:p>
          <w:p w:rsidR="0070222F" w:rsidRPr="00DA77CC" w:rsidRDefault="0070222F" w:rsidP="00EC009B">
            <w:pPr>
              <w:rPr>
                <w:sz w:val="22"/>
              </w:rPr>
            </w:pPr>
            <w:r w:rsidRPr="00DA77CC">
              <w:rPr>
                <w:sz w:val="22"/>
              </w:rPr>
              <w:sym w:font="Wingdings" w:char="F06F"/>
            </w:r>
            <w:r w:rsidR="00563FFD">
              <w:rPr>
                <w:sz w:val="22"/>
              </w:rPr>
              <w:t xml:space="preserve"> </w:t>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9855DB" w:rsidRPr="00DA77CC" w:rsidRDefault="009855DB" w:rsidP="009855DB">
            <w:pPr>
              <w:rPr>
                <w:sz w:val="22"/>
              </w:rPr>
            </w:pPr>
            <w:r w:rsidRPr="00DA77CC">
              <w:rPr>
                <w:sz w:val="22"/>
              </w:rPr>
              <w:sym w:font="Wingdings" w:char="F06F"/>
            </w:r>
            <w:r w:rsidRPr="00DA77CC">
              <w:rPr>
                <w:sz w:val="22"/>
              </w:rPr>
              <w:t xml:space="preserve">Met  </w:t>
            </w:r>
          </w:p>
          <w:p w:rsidR="009855DB" w:rsidRPr="00DA77CC" w:rsidRDefault="009855DB" w:rsidP="009855D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9855DB" w:rsidRPr="00DA77CC" w:rsidRDefault="009855DB" w:rsidP="009855DB">
            <w:pPr>
              <w:rPr>
                <w:sz w:val="22"/>
              </w:rPr>
            </w:pPr>
          </w:p>
          <w:p w:rsidR="009855DB" w:rsidRPr="00DA77CC" w:rsidRDefault="00F0196F" w:rsidP="009855DB">
            <w:pPr>
              <w:rPr>
                <w:sz w:val="22"/>
              </w:rPr>
            </w:pPr>
            <w:r>
              <w:rPr>
                <w:sz w:val="22"/>
              </w:rPr>
              <w:sym w:font="Wingdings" w:char="F078"/>
            </w:r>
            <w:r w:rsidR="009855DB" w:rsidRPr="00DA77CC">
              <w:rPr>
                <w:sz w:val="22"/>
              </w:rPr>
              <w:t xml:space="preserve">Met  </w:t>
            </w:r>
          </w:p>
          <w:p w:rsidR="009855DB" w:rsidRPr="00DA77CC" w:rsidRDefault="009855DB" w:rsidP="009855D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9855DB" w:rsidRPr="00DA77CC" w:rsidRDefault="007B2605" w:rsidP="009855DB">
            <w:pPr>
              <w:rPr>
                <w:sz w:val="22"/>
              </w:rPr>
            </w:pPr>
            <w:r w:rsidRPr="00DA77CC">
              <w:rPr>
                <w:sz w:val="22"/>
              </w:rPr>
              <w:sym w:font="Wingdings" w:char="F06F"/>
            </w:r>
            <w:r w:rsidRPr="00DA77CC">
              <w:rPr>
                <w:sz w:val="22"/>
              </w:rPr>
              <w:t xml:space="preserve"> Remove </w:t>
            </w:r>
            <w:r w:rsidRPr="00DA77CC">
              <w:rPr>
                <w:sz w:val="18"/>
              </w:rPr>
              <w:t>(explain why)</w:t>
            </w: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407223" w:rsidP="00407223">
            <w:pPr>
              <w:rPr>
                <w:sz w:val="22"/>
              </w:rPr>
            </w:pPr>
            <w:r w:rsidRPr="00DA77CC">
              <w:rPr>
                <w:sz w:val="22"/>
              </w:rPr>
              <w:sym w:font="Wingdings" w:char="F06F"/>
            </w:r>
            <w:r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Pr="00F0196F" w:rsidRDefault="00F0196F" w:rsidP="00F0196F">
            <w:pPr>
              <w:rPr>
                <w:color w:val="0000FF"/>
                <w:sz w:val="26"/>
                <w:szCs w:val="26"/>
              </w:rPr>
            </w:pPr>
            <w:r w:rsidRPr="00F0196F">
              <w:rPr>
                <w:color w:val="0000FF"/>
                <w:sz w:val="26"/>
                <w:szCs w:val="26"/>
              </w:rPr>
              <w:t xml:space="preserve">The P&amp;L Committee held </w:t>
            </w:r>
            <w:r w:rsidR="00563FFD">
              <w:rPr>
                <w:color w:val="0000FF"/>
                <w:sz w:val="26"/>
                <w:szCs w:val="26"/>
              </w:rPr>
              <w:t xml:space="preserve">monthly </w:t>
            </w:r>
            <w:r w:rsidRPr="00F0196F">
              <w:rPr>
                <w:color w:val="0000FF"/>
                <w:sz w:val="26"/>
                <w:szCs w:val="26"/>
              </w:rPr>
              <w:t>committee calls and updates were provided by the Committee Chair to the Executive Committee on monthly EC calls.</w:t>
            </w:r>
          </w:p>
          <w:p w:rsidR="00F0196F" w:rsidRPr="00F0196F" w:rsidRDefault="00F0196F" w:rsidP="00F0196F">
            <w:pPr>
              <w:rPr>
                <w:color w:val="0000FF"/>
                <w:sz w:val="26"/>
                <w:szCs w:val="26"/>
              </w:rPr>
            </w:pPr>
          </w:p>
          <w:p w:rsidR="00F0196F" w:rsidRPr="00F0196F" w:rsidRDefault="00563FFD" w:rsidP="00563FFD">
            <w:pPr>
              <w:rPr>
                <w:sz w:val="28"/>
                <w:szCs w:val="28"/>
              </w:rPr>
            </w:pPr>
            <w:r>
              <w:rPr>
                <w:color w:val="0000FF"/>
                <w:sz w:val="26"/>
                <w:szCs w:val="26"/>
              </w:rPr>
              <w:t>The P&amp;L Committee provides reports at the Mid-Year and End of Year Board meetings to keep the entire board abreast of policy and legislation issues.</w:t>
            </w:r>
          </w:p>
        </w:tc>
      </w:tr>
      <w:tr w:rsidR="0070222F" w:rsidRPr="00DA77CC">
        <w:tc>
          <w:tcPr>
            <w:tcW w:w="4698" w:type="dxa"/>
          </w:tcPr>
          <w:p w:rsidR="007E1458" w:rsidRDefault="0070222F" w:rsidP="00E86450">
            <w:pPr>
              <w:rPr>
                <w:rFonts w:ascii="Verdana" w:hAnsi="Verdana"/>
                <w:b/>
                <w:bCs/>
                <w:i/>
                <w:iCs/>
                <w:sz w:val="22"/>
                <w:szCs w:val="20"/>
              </w:rPr>
            </w:pPr>
            <w:r w:rsidRPr="00930D65">
              <w:rPr>
                <w:rFonts w:ascii="Verdana" w:hAnsi="Verdana"/>
                <w:b/>
                <w:bCs/>
                <w:i/>
                <w:iCs/>
                <w:sz w:val="22"/>
                <w:szCs w:val="20"/>
              </w:rPr>
              <w:t xml:space="preserve">Objective </w:t>
            </w:r>
            <w:r w:rsidR="00930D65" w:rsidRPr="00930D65">
              <w:rPr>
                <w:rFonts w:ascii="Verdana" w:hAnsi="Verdana"/>
                <w:b/>
                <w:bCs/>
                <w:i/>
                <w:iCs/>
                <w:sz w:val="22"/>
                <w:szCs w:val="20"/>
              </w:rPr>
              <w:t>1.5- Educate ERICSA members about policy issues.</w:t>
            </w:r>
          </w:p>
          <w:p w:rsidR="00930D65" w:rsidRPr="00930D65" w:rsidRDefault="00930D65" w:rsidP="00930D65">
            <w:pPr>
              <w:pStyle w:val="Style2"/>
              <w:numPr>
                <w:ilvl w:val="0"/>
                <w:numId w:val="0"/>
              </w:numPr>
              <w:rPr>
                <w:sz w:val="22"/>
              </w:rPr>
            </w:pPr>
            <w:r w:rsidRPr="00930D65">
              <w:rPr>
                <w:sz w:val="22"/>
              </w:rPr>
              <w:t>P&amp;L will use e-mail, ERICSA’s website, and the discussion board to apprise the membership about ongoing policy issues and positions.</w:t>
            </w:r>
          </w:p>
          <w:p w:rsidR="00930D65" w:rsidRPr="00930D65" w:rsidRDefault="00930D65" w:rsidP="00930D65">
            <w:pPr>
              <w:pStyle w:val="Style2"/>
              <w:numPr>
                <w:ilvl w:val="0"/>
                <w:numId w:val="0"/>
              </w:numPr>
              <w:rPr>
                <w:sz w:val="22"/>
              </w:rPr>
            </w:pPr>
          </w:p>
          <w:p w:rsidR="007B2605" w:rsidRPr="00930D65" w:rsidRDefault="00930D65" w:rsidP="00930D65">
            <w:pPr>
              <w:pStyle w:val="Style2"/>
              <w:numPr>
                <w:ilvl w:val="0"/>
                <w:numId w:val="0"/>
              </w:numPr>
              <w:rPr>
                <w:sz w:val="22"/>
              </w:rPr>
            </w:pPr>
            <w:r w:rsidRPr="00930D65">
              <w:rPr>
                <w:sz w:val="22"/>
              </w:rPr>
              <w:t>P&amp;L will make opportunities at the annual conference to provide information to the membership about the current policy issues.</w:t>
            </w:r>
          </w:p>
        </w:tc>
        <w:tc>
          <w:tcPr>
            <w:tcW w:w="2696" w:type="dxa"/>
          </w:tcPr>
          <w:p w:rsidR="0070222F" w:rsidRPr="00DA77CC" w:rsidRDefault="00F0196F" w:rsidP="00EC009B">
            <w:pPr>
              <w:rPr>
                <w:sz w:val="22"/>
              </w:rPr>
            </w:pPr>
            <w:r>
              <w:rPr>
                <w:sz w:val="22"/>
              </w:rPr>
              <w:sym w:font="Wingdings" w:char="F078"/>
            </w:r>
            <w:r w:rsidR="0070222F" w:rsidRPr="00DA77CC">
              <w:rPr>
                <w:sz w:val="22"/>
              </w:rPr>
              <w:t xml:space="preserve">Met  </w:t>
            </w:r>
          </w:p>
          <w:p w:rsidR="0070222F" w:rsidRPr="00DA77CC" w:rsidRDefault="0070222F" w:rsidP="00EC009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9855DB" w:rsidRPr="00DA77CC" w:rsidRDefault="009855DB" w:rsidP="00EC009B">
            <w:pPr>
              <w:rPr>
                <w:sz w:val="22"/>
              </w:rPr>
            </w:pPr>
          </w:p>
          <w:p w:rsidR="009855DB" w:rsidRPr="00DA77CC" w:rsidRDefault="009855DB" w:rsidP="00EC009B">
            <w:pPr>
              <w:rPr>
                <w:sz w:val="22"/>
              </w:rPr>
            </w:pPr>
          </w:p>
          <w:p w:rsidR="009855DB" w:rsidRPr="00DA77CC" w:rsidRDefault="00F0196F" w:rsidP="009855DB">
            <w:pPr>
              <w:rPr>
                <w:sz w:val="22"/>
              </w:rPr>
            </w:pPr>
            <w:r>
              <w:rPr>
                <w:sz w:val="22"/>
              </w:rPr>
              <w:sym w:font="Wingdings" w:char="F078"/>
            </w:r>
            <w:r w:rsidR="009855DB" w:rsidRPr="00DA77CC">
              <w:rPr>
                <w:sz w:val="22"/>
              </w:rPr>
              <w:t xml:space="preserve">Met  </w:t>
            </w:r>
          </w:p>
          <w:p w:rsidR="009855DB" w:rsidRPr="00DA77CC" w:rsidRDefault="009855DB" w:rsidP="009855DB">
            <w:pPr>
              <w:rPr>
                <w:sz w:val="22"/>
              </w:rPr>
            </w:pPr>
            <w:r w:rsidRPr="00DA77CC">
              <w:rPr>
                <w:sz w:val="22"/>
              </w:rPr>
              <w:sym w:font="Wingdings" w:char="F06F"/>
            </w:r>
            <w:r w:rsidRPr="00DA77CC">
              <w:rPr>
                <w:sz w:val="22"/>
              </w:rPr>
              <w:t xml:space="preserve">Ongoing  </w:t>
            </w:r>
          </w:p>
          <w:p w:rsidR="007B2605" w:rsidRPr="00DA77CC" w:rsidRDefault="007B2605" w:rsidP="007B2605">
            <w:pPr>
              <w:rPr>
                <w:sz w:val="22"/>
              </w:rPr>
            </w:pPr>
            <w:r w:rsidRPr="00DA77CC">
              <w:rPr>
                <w:sz w:val="22"/>
              </w:rPr>
              <w:sym w:font="Wingdings" w:char="F06F"/>
            </w:r>
            <w:r w:rsidRPr="00DA77CC">
              <w:rPr>
                <w:sz w:val="22"/>
              </w:rPr>
              <w:t xml:space="preserve"> Completed </w:t>
            </w:r>
          </w:p>
          <w:p w:rsidR="007B2605" w:rsidRPr="00DA77CC" w:rsidRDefault="007B2605" w:rsidP="007B2605">
            <w:pPr>
              <w:rPr>
                <w:sz w:val="18"/>
              </w:rPr>
            </w:pPr>
            <w:r w:rsidRPr="00DA77CC">
              <w:rPr>
                <w:sz w:val="22"/>
              </w:rPr>
              <w:sym w:font="Wingdings" w:char="F06F"/>
            </w:r>
            <w:r w:rsidRPr="00DA77CC">
              <w:rPr>
                <w:sz w:val="22"/>
              </w:rPr>
              <w:t xml:space="preserve"> Remove </w:t>
            </w:r>
            <w:r w:rsidRPr="00DA77CC">
              <w:rPr>
                <w:sz w:val="18"/>
              </w:rPr>
              <w:t>(explain why)</w:t>
            </w:r>
          </w:p>
          <w:p w:rsidR="009855DB" w:rsidRPr="00DA77CC" w:rsidRDefault="009855DB" w:rsidP="009855DB">
            <w:pPr>
              <w:rPr>
                <w:sz w:val="22"/>
              </w:rPr>
            </w:pPr>
          </w:p>
          <w:p w:rsidR="009855DB" w:rsidRPr="00DA77CC" w:rsidRDefault="009855DB" w:rsidP="009855DB">
            <w:pPr>
              <w:rPr>
                <w:sz w:val="22"/>
              </w:rPr>
            </w:pPr>
          </w:p>
          <w:p w:rsidR="009855DB" w:rsidRPr="00DA77CC" w:rsidRDefault="009855DB" w:rsidP="009855DB">
            <w:pPr>
              <w:rPr>
                <w:sz w:val="22"/>
              </w:rPr>
            </w:pPr>
          </w:p>
        </w:tc>
        <w:tc>
          <w:tcPr>
            <w:tcW w:w="1550" w:type="dxa"/>
          </w:tcPr>
          <w:p w:rsidR="0070222F" w:rsidRPr="00DA77CC" w:rsidRDefault="0070222F" w:rsidP="00E86450">
            <w:pPr>
              <w:rPr>
                <w:color w:val="0000FF"/>
                <w:sz w:val="26"/>
              </w:rPr>
            </w:pPr>
          </w:p>
        </w:tc>
        <w:tc>
          <w:tcPr>
            <w:tcW w:w="1334" w:type="dxa"/>
          </w:tcPr>
          <w:p w:rsidR="00407223" w:rsidRPr="00DA77CC" w:rsidRDefault="00407223" w:rsidP="00407223">
            <w:pPr>
              <w:rPr>
                <w:sz w:val="22"/>
              </w:rPr>
            </w:pPr>
          </w:p>
          <w:p w:rsidR="00407223" w:rsidRPr="00DA77CC" w:rsidRDefault="00407223" w:rsidP="00407223">
            <w:pPr>
              <w:rPr>
                <w:sz w:val="22"/>
              </w:rPr>
            </w:pPr>
            <w:r w:rsidRPr="00DA77CC">
              <w:rPr>
                <w:sz w:val="22"/>
              </w:rPr>
              <w:sym w:font="Wingdings" w:char="F06F"/>
            </w:r>
            <w:r w:rsidRPr="00DA77CC">
              <w:rPr>
                <w:sz w:val="22"/>
              </w:rPr>
              <w:t xml:space="preserve"> YES</w:t>
            </w:r>
          </w:p>
          <w:p w:rsidR="00407223" w:rsidRPr="00DA77CC" w:rsidRDefault="00407223" w:rsidP="00407223">
            <w:pPr>
              <w:rPr>
                <w:sz w:val="22"/>
              </w:rPr>
            </w:pPr>
            <w:r w:rsidRPr="00DA77CC">
              <w:rPr>
                <w:sz w:val="22"/>
              </w:rPr>
              <w:t xml:space="preserve">  </w:t>
            </w:r>
          </w:p>
          <w:p w:rsidR="00407223" w:rsidRPr="00DA77CC" w:rsidRDefault="00407223" w:rsidP="00407223">
            <w:pPr>
              <w:rPr>
                <w:sz w:val="22"/>
              </w:rPr>
            </w:pPr>
            <w:r w:rsidRPr="00DA77CC">
              <w:rPr>
                <w:sz w:val="22"/>
              </w:rPr>
              <w:sym w:font="Wingdings" w:char="F06F"/>
            </w:r>
            <w:r w:rsidRPr="00DA77CC">
              <w:rPr>
                <w:sz w:val="22"/>
              </w:rPr>
              <w:t xml:space="preserve"> NO </w:t>
            </w:r>
          </w:p>
          <w:p w:rsidR="0070222F" w:rsidRPr="00DA77CC" w:rsidRDefault="0070222F" w:rsidP="00E86450">
            <w:pPr>
              <w:rPr>
                <w:color w:val="0000FF"/>
                <w:sz w:val="26"/>
              </w:rPr>
            </w:pPr>
          </w:p>
        </w:tc>
        <w:tc>
          <w:tcPr>
            <w:tcW w:w="4050" w:type="dxa"/>
          </w:tcPr>
          <w:p w:rsidR="0070222F" w:rsidRDefault="00F0196F" w:rsidP="00E86450">
            <w:pPr>
              <w:rPr>
                <w:color w:val="0000FF"/>
                <w:sz w:val="26"/>
              </w:rPr>
            </w:pPr>
            <w:r>
              <w:rPr>
                <w:color w:val="0000FF"/>
                <w:sz w:val="26"/>
              </w:rPr>
              <w:t>The P&amp;L Committee recommended workshops for the annual conference that dealt specifically with policy issues.</w:t>
            </w:r>
          </w:p>
          <w:p w:rsidR="00F0196F" w:rsidRDefault="00F0196F" w:rsidP="00E86450">
            <w:pPr>
              <w:rPr>
                <w:color w:val="0000FF"/>
                <w:sz w:val="26"/>
              </w:rPr>
            </w:pPr>
          </w:p>
          <w:p w:rsidR="00F0196F" w:rsidRPr="00DA77CC" w:rsidRDefault="00563FFD" w:rsidP="00563FFD">
            <w:pPr>
              <w:rPr>
                <w:color w:val="0000FF"/>
                <w:sz w:val="26"/>
              </w:rPr>
            </w:pPr>
            <w:r>
              <w:rPr>
                <w:color w:val="0000FF"/>
                <w:sz w:val="26"/>
              </w:rPr>
              <w:t xml:space="preserve">The </w:t>
            </w:r>
            <w:r w:rsidR="00F0196F">
              <w:rPr>
                <w:color w:val="0000FF"/>
                <w:sz w:val="26"/>
              </w:rPr>
              <w:t xml:space="preserve">P&amp;L </w:t>
            </w:r>
            <w:r>
              <w:rPr>
                <w:color w:val="0000FF"/>
                <w:sz w:val="26"/>
              </w:rPr>
              <w:t>Committee worked with Tim Morrison to send out a Call to Action to ERICSA membership</w:t>
            </w:r>
            <w:r w:rsidR="00326753">
              <w:rPr>
                <w:color w:val="0000FF"/>
                <w:sz w:val="26"/>
              </w:rPr>
              <w:t>.</w:t>
            </w:r>
          </w:p>
        </w:tc>
      </w:tr>
      <w:tr w:rsidR="007140BF" w:rsidRPr="00DA77CC">
        <w:tc>
          <w:tcPr>
            <w:tcW w:w="4698" w:type="dxa"/>
          </w:tcPr>
          <w:p w:rsidR="007140BF" w:rsidRPr="005F31DF" w:rsidRDefault="007140BF" w:rsidP="00F0196F">
            <w:pPr>
              <w:pStyle w:val="StyleHeading212pt"/>
            </w:pPr>
            <w:r>
              <w:t>Objective 2.4-</w:t>
            </w:r>
            <w:r w:rsidRPr="005F31DF">
              <w:t xml:space="preserve"> Collaborate on an ongoing basis with other organizations that promote the well-being of children and families.</w:t>
            </w:r>
          </w:p>
          <w:p w:rsidR="007140BF" w:rsidRPr="007140BF" w:rsidRDefault="007140BF" w:rsidP="007140BF">
            <w:pPr>
              <w:pStyle w:val="Style2"/>
              <w:numPr>
                <w:ilvl w:val="0"/>
                <w:numId w:val="0"/>
              </w:numPr>
              <w:rPr>
                <w:sz w:val="22"/>
              </w:rPr>
            </w:pPr>
            <w:r>
              <w:rPr>
                <w:sz w:val="22"/>
              </w:rPr>
              <w:t>P</w:t>
            </w:r>
            <w:r w:rsidRPr="007140BF">
              <w:rPr>
                <w:sz w:val="22"/>
              </w:rPr>
              <w:t>&amp;L will collaborate as appropriate for interstate items.</w:t>
            </w:r>
          </w:p>
          <w:p w:rsidR="007140BF" w:rsidRPr="007140BF" w:rsidRDefault="007140BF" w:rsidP="007140BF">
            <w:pPr>
              <w:pStyle w:val="Style2"/>
              <w:numPr>
                <w:ilvl w:val="0"/>
                <w:numId w:val="0"/>
              </w:numPr>
              <w:rPr>
                <w:sz w:val="22"/>
              </w:rPr>
            </w:pPr>
          </w:p>
          <w:p w:rsidR="007140BF" w:rsidRPr="007140BF" w:rsidRDefault="007140BF" w:rsidP="007140BF">
            <w:pPr>
              <w:pStyle w:val="Style2"/>
              <w:numPr>
                <w:ilvl w:val="0"/>
                <w:numId w:val="0"/>
              </w:numPr>
              <w:rPr>
                <w:sz w:val="22"/>
              </w:rPr>
            </w:pPr>
            <w:r w:rsidRPr="007140BF">
              <w:rPr>
                <w:sz w:val="22"/>
              </w:rPr>
              <w:t>EC will continue to work with the P&amp;L, PC and OCC to pursue silent Auction to assist individual organizations.</w:t>
            </w:r>
          </w:p>
        </w:tc>
        <w:tc>
          <w:tcPr>
            <w:tcW w:w="2696" w:type="dxa"/>
          </w:tcPr>
          <w:p w:rsidR="007140BF" w:rsidRPr="00DA77CC" w:rsidRDefault="00F0196F" w:rsidP="0076070A">
            <w:pPr>
              <w:rPr>
                <w:sz w:val="22"/>
              </w:rPr>
            </w:pPr>
            <w:r>
              <w:rPr>
                <w:sz w:val="22"/>
              </w:rPr>
              <w:sym w:font="Wingdings" w:char="F078"/>
            </w:r>
            <w:r w:rsidR="007140BF" w:rsidRPr="00DA77CC">
              <w:rPr>
                <w:sz w:val="22"/>
              </w:rPr>
              <w:t xml:space="preserve">Met  </w:t>
            </w:r>
          </w:p>
          <w:p w:rsidR="007140BF" w:rsidRPr="00DA77CC" w:rsidRDefault="007140BF" w:rsidP="0076070A">
            <w:pPr>
              <w:rPr>
                <w:sz w:val="22"/>
              </w:rPr>
            </w:pPr>
            <w:r w:rsidRPr="00DA77CC">
              <w:rPr>
                <w:sz w:val="22"/>
              </w:rPr>
              <w:sym w:font="Wingdings" w:char="F06F"/>
            </w:r>
            <w:r w:rsidRPr="00DA77CC">
              <w:rPr>
                <w:sz w:val="22"/>
              </w:rPr>
              <w:t xml:space="preserve">Ongoing  </w:t>
            </w:r>
          </w:p>
          <w:p w:rsidR="007140BF" w:rsidRPr="00DA77CC" w:rsidRDefault="007140BF" w:rsidP="0076070A">
            <w:pPr>
              <w:rPr>
                <w:sz w:val="22"/>
              </w:rPr>
            </w:pPr>
            <w:r w:rsidRPr="00DA77CC">
              <w:rPr>
                <w:sz w:val="22"/>
              </w:rPr>
              <w:sym w:font="Wingdings" w:char="F06F"/>
            </w:r>
            <w:r w:rsidRPr="00DA77CC">
              <w:rPr>
                <w:sz w:val="22"/>
              </w:rPr>
              <w:t xml:space="preserve"> Completed </w:t>
            </w:r>
          </w:p>
          <w:p w:rsidR="007140BF" w:rsidRPr="00DA77CC" w:rsidRDefault="007140BF" w:rsidP="0076070A">
            <w:pPr>
              <w:rPr>
                <w:sz w:val="18"/>
              </w:rPr>
            </w:pPr>
            <w:r w:rsidRPr="00DA77CC">
              <w:rPr>
                <w:sz w:val="22"/>
              </w:rPr>
              <w:sym w:font="Wingdings" w:char="F06F"/>
            </w:r>
            <w:r w:rsidRPr="00DA77CC">
              <w:rPr>
                <w:sz w:val="22"/>
              </w:rPr>
              <w:t xml:space="preserve"> Remove </w:t>
            </w:r>
            <w:r w:rsidRPr="00DA77CC">
              <w:rPr>
                <w:sz w:val="18"/>
              </w:rPr>
              <w:t>(explain why)</w:t>
            </w:r>
          </w:p>
        </w:tc>
        <w:tc>
          <w:tcPr>
            <w:tcW w:w="1550" w:type="dxa"/>
          </w:tcPr>
          <w:p w:rsidR="007140BF" w:rsidRPr="00DA77CC" w:rsidRDefault="007140BF" w:rsidP="0076070A">
            <w:pPr>
              <w:rPr>
                <w:color w:val="0000FF"/>
                <w:sz w:val="26"/>
              </w:rPr>
            </w:pPr>
          </w:p>
        </w:tc>
        <w:tc>
          <w:tcPr>
            <w:tcW w:w="1334" w:type="dxa"/>
          </w:tcPr>
          <w:p w:rsidR="007140BF" w:rsidRPr="00DA77CC" w:rsidRDefault="007140BF" w:rsidP="0076070A">
            <w:pPr>
              <w:rPr>
                <w:sz w:val="22"/>
              </w:rPr>
            </w:pPr>
          </w:p>
          <w:p w:rsidR="007140BF" w:rsidRPr="00DA77CC" w:rsidRDefault="007140BF" w:rsidP="0076070A">
            <w:pPr>
              <w:rPr>
                <w:sz w:val="22"/>
              </w:rPr>
            </w:pPr>
            <w:r w:rsidRPr="00DA77CC">
              <w:rPr>
                <w:sz w:val="22"/>
              </w:rPr>
              <w:sym w:font="Wingdings" w:char="F06F"/>
            </w:r>
            <w:r w:rsidRPr="00DA77CC">
              <w:rPr>
                <w:sz w:val="22"/>
              </w:rPr>
              <w:t xml:space="preserve"> YES</w:t>
            </w:r>
          </w:p>
          <w:p w:rsidR="007140BF" w:rsidRPr="00DA77CC" w:rsidRDefault="007140BF" w:rsidP="0076070A">
            <w:pPr>
              <w:rPr>
                <w:sz w:val="22"/>
              </w:rPr>
            </w:pPr>
            <w:r w:rsidRPr="00DA77CC">
              <w:rPr>
                <w:sz w:val="22"/>
              </w:rPr>
              <w:t xml:space="preserve">  </w:t>
            </w:r>
          </w:p>
          <w:p w:rsidR="007140BF" w:rsidRPr="00DA77CC" w:rsidRDefault="007140BF" w:rsidP="0076070A">
            <w:pPr>
              <w:rPr>
                <w:sz w:val="22"/>
              </w:rPr>
            </w:pPr>
            <w:r w:rsidRPr="00DA77CC">
              <w:rPr>
                <w:sz w:val="22"/>
              </w:rPr>
              <w:sym w:font="Wingdings" w:char="F06F"/>
            </w:r>
            <w:r w:rsidRPr="00DA77CC">
              <w:rPr>
                <w:sz w:val="22"/>
              </w:rPr>
              <w:t xml:space="preserve"> NO </w:t>
            </w:r>
          </w:p>
          <w:p w:rsidR="007140BF" w:rsidRPr="00DA77CC" w:rsidRDefault="007140BF" w:rsidP="0076070A">
            <w:pPr>
              <w:rPr>
                <w:color w:val="0000FF"/>
                <w:sz w:val="26"/>
              </w:rPr>
            </w:pPr>
          </w:p>
        </w:tc>
        <w:tc>
          <w:tcPr>
            <w:tcW w:w="4050" w:type="dxa"/>
          </w:tcPr>
          <w:p w:rsidR="00586E97" w:rsidRDefault="00563FFD" w:rsidP="00586E97">
            <w:pPr>
              <w:rPr>
                <w:color w:val="0000FF"/>
                <w:sz w:val="26"/>
              </w:rPr>
            </w:pPr>
            <w:r>
              <w:rPr>
                <w:color w:val="0000FF"/>
                <w:sz w:val="26"/>
              </w:rPr>
              <w:t>Christine Jennings collaborated with Kelly Peiper, the NCSEA P&amp;L Committee Chair</w:t>
            </w:r>
            <w:r w:rsidR="00D11DB4">
              <w:rPr>
                <w:color w:val="0000FF"/>
                <w:sz w:val="26"/>
              </w:rPr>
              <w:t xml:space="preserve">, who provided their position papers and an invitation to join the NCSEA SP&amp;M Subcommittee. </w:t>
            </w:r>
          </w:p>
          <w:p w:rsidR="00586E97" w:rsidRDefault="00586E97" w:rsidP="00586E97">
            <w:pPr>
              <w:rPr>
                <w:color w:val="0000FF"/>
                <w:sz w:val="26"/>
              </w:rPr>
            </w:pPr>
          </w:p>
          <w:p w:rsidR="007140BF" w:rsidRPr="00DA77CC" w:rsidRDefault="002C1556" w:rsidP="002C1556">
            <w:pPr>
              <w:rPr>
                <w:color w:val="0000FF"/>
                <w:sz w:val="26"/>
              </w:rPr>
            </w:pPr>
            <w:r>
              <w:rPr>
                <w:color w:val="0000FF"/>
                <w:sz w:val="26"/>
              </w:rPr>
              <w:t>S</w:t>
            </w:r>
            <w:r w:rsidR="00586E97">
              <w:rPr>
                <w:color w:val="0000FF"/>
                <w:sz w:val="26"/>
              </w:rPr>
              <w:t xml:space="preserve">ilent auction </w:t>
            </w:r>
            <w:r>
              <w:rPr>
                <w:color w:val="0000FF"/>
                <w:sz w:val="26"/>
              </w:rPr>
              <w:t>c</w:t>
            </w:r>
            <w:r w:rsidR="00586E97">
              <w:rPr>
                <w:color w:val="0000FF"/>
                <w:sz w:val="26"/>
              </w:rPr>
              <w:t>ontributions are being provided by board members as a whole</w:t>
            </w:r>
            <w:r w:rsidR="00326753">
              <w:rPr>
                <w:color w:val="0000FF"/>
                <w:sz w:val="26"/>
              </w:rPr>
              <w:t>.</w:t>
            </w:r>
            <w:r w:rsidR="00F0196F">
              <w:rPr>
                <w:color w:val="0000FF"/>
                <w:sz w:val="26"/>
              </w:rPr>
              <w:t xml:space="preserve"> </w:t>
            </w:r>
          </w:p>
        </w:tc>
      </w:tr>
    </w:tbl>
    <w:p w:rsidR="00B77271" w:rsidRPr="00DA77CC" w:rsidRDefault="00B77271" w:rsidP="002C1556">
      <w:pPr>
        <w:rPr>
          <w:sz w:val="22"/>
        </w:rPr>
      </w:pPr>
    </w:p>
    <w:sectPr w:rsidR="00B77271" w:rsidRPr="00DA77CC" w:rsidSect="00D358E1">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42CE"/>
    <w:multiLevelType w:val="hybridMultilevel"/>
    <w:tmpl w:val="F10C0E4C"/>
    <w:lvl w:ilvl="0" w:tplc="FEC0A5AA">
      <w:start w:val="1"/>
      <w:numFmt w:val="bullet"/>
      <w:pStyle w:val="Style2"/>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E5F6425"/>
    <w:multiLevelType w:val="hybridMultilevel"/>
    <w:tmpl w:val="020605DC"/>
    <w:lvl w:ilvl="0" w:tplc="F3AE033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9932875"/>
    <w:multiLevelType w:val="hybridMultilevel"/>
    <w:tmpl w:val="576AE3C8"/>
    <w:lvl w:ilvl="0" w:tplc="04090011">
      <w:start w:val="1"/>
      <w:numFmt w:val="decimal"/>
      <w:lvlText w:val="%1)"/>
      <w:lvlJc w:val="left"/>
      <w:pPr>
        <w:ind w:left="1080" w:hanging="360"/>
      </w:pPr>
    </w:lvl>
    <w:lvl w:ilvl="1" w:tplc="6FF44C50">
      <w:start w:val="1"/>
      <w:numFmt w:val="decimal"/>
      <w:lvlText w:val="%2)"/>
      <w:lvlJc w:val="left"/>
      <w:pPr>
        <w:ind w:left="1800" w:hanging="360"/>
      </w:pPr>
      <w:rPr>
        <w:rFonts w:ascii="Bookman Old Style" w:eastAsia="Times New Roman" w:hAnsi="Bookman Old Style" w:cs="Calibr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424395"/>
    <w:multiLevelType w:val="hybridMultilevel"/>
    <w:tmpl w:val="DB283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6B1907"/>
    <w:multiLevelType w:val="hybridMultilevel"/>
    <w:tmpl w:val="0CFEB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3"/>
  </w:num>
  <w:num w:numId="11">
    <w:abstractNumId w:val="4"/>
  </w:num>
  <w:num w:numId="12">
    <w:abstractNumId w:val="2"/>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20"/>
  <w:displayHorizontalDrawingGridEvery w:val="2"/>
  <w:characterSpacingControl w:val="doNotCompress"/>
  <w:compat/>
  <w:rsids>
    <w:rsidRoot w:val="003734E4"/>
    <w:rsid w:val="00002781"/>
    <w:rsid w:val="000150A2"/>
    <w:rsid w:val="00022E54"/>
    <w:rsid w:val="00073B52"/>
    <w:rsid w:val="000D7A1A"/>
    <w:rsid w:val="000D7F6F"/>
    <w:rsid w:val="001431F3"/>
    <w:rsid w:val="001B290B"/>
    <w:rsid w:val="001B32BE"/>
    <w:rsid w:val="001F6E16"/>
    <w:rsid w:val="00206FDE"/>
    <w:rsid w:val="00223DD0"/>
    <w:rsid w:val="002251AE"/>
    <w:rsid w:val="002313EF"/>
    <w:rsid w:val="00234926"/>
    <w:rsid w:val="002472F8"/>
    <w:rsid w:val="002926B7"/>
    <w:rsid w:val="0029662C"/>
    <w:rsid w:val="002C1556"/>
    <w:rsid w:val="003038DA"/>
    <w:rsid w:val="003127C4"/>
    <w:rsid w:val="00326753"/>
    <w:rsid w:val="003734E4"/>
    <w:rsid w:val="00380185"/>
    <w:rsid w:val="00384F7B"/>
    <w:rsid w:val="003B0311"/>
    <w:rsid w:val="003D0392"/>
    <w:rsid w:val="003D23F5"/>
    <w:rsid w:val="003F6498"/>
    <w:rsid w:val="00405DE5"/>
    <w:rsid w:val="00407223"/>
    <w:rsid w:val="00435858"/>
    <w:rsid w:val="0045750B"/>
    <w:rsid w:val="004579CD"/>
    <w:rsid w:val="004637E0"/>
    <w:rsid w:val="00547421"/>
    <w:rsid w:val="00563FFD"/>
    <w:rsid w:val="0057785A"/>
    <w:rsid w:val="00586E97"/>
    <w:rsid w:val="00610F34"/>
    <w:rsid w:val="00642101"/>
    <w:rsid w:val="00644655"/>
    <w:rsid w:val="00650C38"/>
    <w:rsid w:val="006B16C7"/>
    <w:rsid w:val="0070222F"/>
    <w:rsid w:val="007140BF"/>
    <w:rsid w:val="00726DD3"/>
    <w:rsid w:val="0074077F"/>
    <w:rsid w:val="0076070A"/>
    <w:rsid w:val="007B2605"/>
    <w:rsid w:val="007E1458"/>
    <w:rsid w:val="00811E18"/>
    <w:rsid w:val="008379B2"/>
    <w:rsid w:val="00854803"/>
    <w:rsid w:val="00871B98"/>
    <w:rsid w:val="00874109"/>
    <w:rsid w:val="008B20E8"/>
    <w:rsid w:val="008C51E2"/>
    <w:rsid w:val="00916320"/>
    <w:rsid w:val="009235F7"/>
    <w:rsid w:val="00930D65"/>
    <w:rsid w:val="009615F9"/>
    <w:rsid w:val="00983F08"/>
    <w:rsid w:val="009855DB"/>
    <w:rsid w:val="009C33D1"/>
    <w:rsid w:val="009E4E6A"/>
    <w:rsid w:val="00A23D0C"/>
    <w:rsid w:val="00A43D03"/>
    <w:rsid w:val="00A55EE6"/>
    <w:rsid w:val="00AA0EF2"/>
    <w:rsid w:val="00AD0AA5"/>
    <w:rsid w:val="00AE4F4D"/>
    <w:rsid w:val="00AF223C"/>
    <w:rsid w:val="00AF377B"/>
    <w:rsid w:val="00B35A66"/>
    <w:rsid w:val="00B57280"/>
    <w:rsid w:val="00B77271"/>
    <w:rsid w:val="00B94A13"/>
    <w:rsid w:val="00B955ED"/>
    <w:rsid w:val="00BC14AC"/>
    <w:rsid w:val="00BC3129"/>
    <w:rsid w:val="00BF6EF4"/>
    <w:rsid w:val="00C944E8"/>
    <w:rsid w:val="00C97E1E"/>
    <w:rsid w:val="00CD6C6C"/>
    <w:rsid w:val="00CF2440"/>
    <w:rsid w:val="00D11DB4"/>
    <w:rsid w:val="00D17BAC"/>
    <w:rsid w:val="00D358E1"/>
    <w:rsid w:val="00D8007C"/>
    <w:rsid w:val="00DA77CC"/>
    <w:rsid w:val="00DB5D4F"/>
    <w:rsid w:val="00DF029E"/>
    <w:rsid w:val="00E66567"/>
    <w:rsid w:val="00E86450"/>
    <w:rsid w:val="00EC009B"/>
    <w:rsid w:val="00EC3A92"/>
    <w:rsid w:val="00ED5775"/>
    <w:rsid w:val="00F0196F"/>
    <w:rsid w:val="00F529DD"/>
    <w:rsid w:val="00F823B3"/>
    <w:rsid w:val="00FB1C88"/>
    <w:rsid w:val="00FB55D6"/>
    <w:rsid w:val="00FD53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734E4"/>
    <w:rPr>
      <w:rFonts w:ascii="Arial" w:eastAsia="Times New Roman" w:hAnsi="Arial"/>
      <w:sz w:val="24"/>
      <w:szCs w:val="24"/>
    </w:rPr>
  </w:style>
  <w:style w:type="paragraph" w:styleId="Heading1">
    <w:name w:val="heading 1"/>
    <w:basedOn w:val="Normal"/>
    <w:next w:val="Normal"/>
    <w:link w:val="Heading1Char"/>
    <w:uiPriority w:val="9"/>
    <w:qFormat/>
    <w:rsid w:val="00FD53F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D53F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D53F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FD53F9"/>
    <w:pPr>
      <w:keepNext/>
      <w:spacing w:before="240" w:after="60"/>
      <w:outlineLvl w:val="3"/>
    </w:pPr>
    <w:rPr>
      <w:b/>
      <w:bCs/>
      <w:sz w:val="28"/>
      <w:szCs w:val="28"/>
    </w:rPr>
  </w:style>
  <w:style w:type="paragraph" w:styleId="Heading5">
    <w:name w:val="heading 5"/>
    <w:basedOn w:val="Normal"/>
    <w:next w:val="Normal"/>
    <w:link w:val="Heading5Char"/>
    <w:uiPriority w:val="9"/>
    <w:qFormat/>
    <w:rsid w:val="00FD53F9"/>
    <w:pPr>
      <w:spacing w:before="240" w:after="60"/>
      <w:outlineLvl w:val="4"/>
    </w:pPr>
    <w:rPr>
      <w:b/>
      <w:bCs/>
      <w:i/>
      <w:iCs/>
      <w:sz w:val="26"/>
      <w:szCs w:val="26"/>
    </w:rPr>
  </w:style>
  <w:style w:type="paragraph" w:styleId="Heading6">
    <w:name w:val="heading 6"/>
    <w:basedOn w:val="Normal"/>
    <w:next w:val="Normal"/>
    <w:link w:val="Heading6Char"/>
    <w:uiPriority w:val="9"/>
    <w:qFormat/>
    <w:rsid w:val="00FD53F9"/>
    <w:pPr>
      <w:spacing w:before="240" w:after="60"/>
      <w:outlineLvl w:val="5"/>
    </w:pPr>
    <w:rPr>
      <w:b/>
      <w:bCs/>
      <w:sz w:val="22"/>
      <w:szCs w:val="22"/>
    </w:rPr>
  </w:style>
  <w:style w:type="paragraph" w:styleId="Heading7">
    <w:name w:val="heading 7"/>
    <w:basedOn w:val="Normal"/>
    <w:next w:val="Normal"/>
    <w:link w:val="Heading7Char"/>
    <w:uiPriority w:val="9"/>
    <w:qFormat/>
    <w:rsid w:val="00FD53F9"/>
    <w:pPr>
      <w:spacing w:before="240" w:after="60"/>
      <w:outlineLvl w:val="6"/>
    </w:pPr>
  </w:style>
  <w:style w:type="paragraph" w:styleId="Heading8">
    <w:name w:val="heading 8"/>
    <w:basedOn w:val="Normal"/>
    <w:next w:val="Normal"/>
    <w:link w:val="Heading8Char"/>
    <w:uiPriority w:val="9"/>
    <w:qFormat/>
    <w:rsid w:val="00FD53F9"/>
    <w:pPr>
      <w:spacing w:before="240" w:after="60"/>
      <w:outlineLvl w:val="7"/>
    </w:pPr>
    <w:rPr>
      <w:i/>
      <w:iCs/>
    </w:rPr>
  </w:style>
  <w:style w:type="paragraph" w:styleId="Heading9">
    <w:name w:val="heading 9"/>
    <w:basedOn w:val="Normal"/>
    <w:next w:val="Normal"/>
    <w:link w:val="Heading9Char"/>
    <w:uiPriority w:val="9"/>
    <w:qFormat/>
    <w:rsid w:val="00FD53F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D53F9"/>
    <w:rPr>
      <w:szCs w:val="32"/>
    </w:rPr>
  </w:style>
  <w:style w:type="character" w:customStyle="1" w:styleId="Heading1Char">
    <w:name w:val="Heading 1 Char"/>
    <w:basedOn w:val="DefaultParagraphFont"/>
    <w:link w:val="Heading1"/>
    <w:uiPriority w:val="9"/>
    <w:rsid w:val="00FD53F9"/>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FD53F9"/>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FD53F9"/>
    <w:rPr>
      <w:rFonts w:ascii="Cambria" w:eastAsia="Times New Roman" w:hAnsi="Cambria"/>
      <w:b/>
      <w:bCs/>
      <w:sz w:val="26"/>
      <w:szCs w:val="26"/>
    </w:rPr>
  </w:style>
  <w:style w:type="character" w:customStyle="1" w:styleId="Heading4Char">
    <w:name w:val="Heading 4 Char"/>
    <w:basedOn w:val="DefaultParagraphFont"/>
    <w:link w:val="Heading4"/>
    <w:uiPriority w:val="9"/>
    <w:rsid w:val="00FD53F9"/>
    <w:rPr>
      <w:b/>
      <w:bCs/>
      <w:sz w:val="28"/>
      <w:szCs w:val="28"/>
    </w:rPr>
  </w:style>
  <w:style w:type="character" w:customStyle="1" w:styleId="Heading5Char">
    <w:name w:val="Heading 5 Char"/>
    <w:basedOn w:val="DefaultParagraphFont"/>
    <w:link w:val="Heading5"/>
    <w:uiPriority w:val="9"/>
    <w:semiHidden/>
    <w:rsid w:val="00FD53F9"/>
    <w:rPr>
      <w:b/>
      <w:bCs/>
      <w:i/>
      <w:iCs/>
      <w:sz w:val="26"/>
      <w:szCs w:val="26"/>
    </w:rPr>
  </w:style>
  <w:style w:type="character" w:customStyle="1" w:styleId="Heading6Char">
    <w:name w:val="Heading 6 Char"/>
    <w:basedOn w:val="DefaultParagraphFont"/>
    <w:link w:val="Heading6"/>
    <w:uiPriority w:val="9"/>
    <w:semiHidden/>
    <w:rsid w:val="00FD53F9"/>
    <w:rPr>
      <w:b/>
      <w:bCs/>
    </w:rPr>
  </w:style>
  <w:style w:type="character" w:customStyle="1" w:styleId="Heading7Char">
    <w:name w:val="Heading 7 Char"/>
    <w:basedOn w:val="DefaultParagraphFont"/>
    <w:link w:val="Heading7"/>
    <w:uiPriority w:val="9"/>
    <w:semiHidden/>
    <w:rsid w:val="00FD53F9"/>
    <w:rPr>
      <w:sz w:val="24"/>
      <w:szCs w:val="24"/>
    </w:rPr>
  </w:style>
  <w:style w:type="character" w:customStyle="1" w:styleId="Heading8Char">
    <w:name w:val="Heading 8 Char"/>
    <w:basedOn w:val="DefaultParagraphFont"/>
    <w:link w:val="Heading8"/>
    <w:uiPriority w:val="9"/>
    <w:semiHidden/>
    <w:rsid w:val="00FD53F9"/>
    <w:rPr>
      <w:i/>
      <w:iCs/>
      <w:sz w:val="24"/>
      <w:szCs w:val="24"/>
    </w:rPr>
  </w:style>
  <w:style w:type="character" w:customStyle="1" w:styleId="Heading9Char">
    <w:name w:val="Heading 9 Char"/>
    <w:basedOn w:val="DefaultParagraphFont"/>
    <w:link w:val="Heading9"/>
    <w:uiPriority w:val="9"/>
    <w:semiHidden/>
    <w:rsid w:val="00FD53F9"/>
    <w:rPr>
      <w:rFonts w:ascii="Cambria" w:eastAsia="Times New Roman" w:hAnsi="Cambria"/>
    </w:rPr>
  </w:style>
  <w:style w:type="paragraph" w:styleId="Title">
    <w:name w:val="Title"/>
    <w:basedOn w:val="Normal"/>
    <w:next w:val="Normal"/>
    <w:link w:val="TitleChar"/>
    <w:uiPriority w:val="10"/>
    <w:qFormat/>
    <w:rsid w:val="00FD53F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D53F9"/>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FD53F9"/>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FD53F9"/>
    <w:rPr>
      <w:rFonts w:ascii="Cambria" w:eastAsia="Times New Roman" w:hAnsi="Cambria"/>
      <w:sz w:val="24"/>
      <w:szCs w:val="24"/>
    </w:rPr>
  </w:style>
  <w:style w:type="character" w:styleId="Strong">
    <w:name w:val="Strong"/>
    <w:basedOn w:val="DefaultParagraphFont"/>
    <w:uiPriority w:val="22"/>
    <w:qFormat/>
    <w:rsid w:val="00FD53F9"/>
    <w:rPr>
      <w:b/>
      <w:bCs/>
    </w:rPr>
  </w:style>
  <w:style w:type="character" w:styleId="Emphasis">
    <w:name w:val="Emphasis"/>
    <w:basedOn w:val="DefaultParagraphFont"/>
    <w:uiPriority w:val="20"/>
    <w:qFormat/>
    <w:rsid w:val="00FD53F9"/>
    <w:rPr>
      <w:rFonts w:ascii="Calibri" w:hAnsi="Calibri"/>
      <w:b/>
      <w:i/>
      <w:iCs/>
    </w:rPr>
  </w:style>
  <w:style w:type="paragraph" w:styleId="ListParagraph">
    <w:name w:val="List Paragraph"/>
    <w:basedOn w:val="Normal"/>
    <w:uiPriority w:val="34"/>
    <w:qFormat/>
    <w:rsid w:val="00FD53F9"/>
    <w:pPr>
      <w:ind w:left="720"/>
      <w:contextualSpacing/>
    </w:pPr>
  </w:style>
  <w:style w:type="paragraph" w:styleId="Quote">
    <w:name w:val="Quote"/>
    <w:basedOn w:val="Normal"/>
    <w:next w:val="Normal"/>
    <w:link w:val="QuoteChar"/>
    <w:uiPriority w:val="29"/>
    <w:qFormat/>
    <w:rsid w:val="00FD53F9"/>
    <w:rPr>
      <w:i/>
    </w:rPr>
  </w:style>
  <w:style w:type="character" w:customStyle="1" w:styleId="QuoteChar">
    <w:name w:val="Quote Char"/>
    <w:basedOn w:val="DefaultParagraphFont"/>
    <w:link w:val="Quote"/>
    <w:uiPriority w:val="29"/>
    <w:rsid w:val="00FD53F9"/>
    <w:rPr>
      <w:i/>
      <w:sz w:val="24"/>
      <w:szCs w:val="24"/>
    </w:rPr>
  </w:style>
  <w:style w:type="paragraph" w:styleId="IntenseQuote">
    <w:name w:val="Intense Quote"/>
    <w:basedOn w:val="Normal"/>
    <w:next w:val="Normal"/>
    <w:link w:val="IntenseQuoteChar"/>
    <w:uiPriority w:val="30"/>
    <w:qFormat/>
    <w:rsid w:val="00FD53F9"/>
    <w:pPr>
      <w:ind w:left="720" w:right="720"/>
    </w:pPr>
    <w:rPr>
      <w:b/>
      <w:i/>
      <w:szCs w:val="22"/>
    </w:rPr>
  </w:style>
  <w:style w:type="character" w:customStyle="1" w:styleId="IntenseQuoteChar">
    <w:name w:val="Intense Quote Char"/>
    <w:basedOn w:val="DefaultParagraphFont"/>
    <w:link w:val="IntenseQuote"/>
    <w:uiPriority w:val="30"/>
    <w:rsid w:val="00FD53F9"/>
    <w:rPr>
      <w:b/>
      <w:i/>
      <w:sz w:val="24"/>
    </w:rPr>
  </w:style>
  <w:style w:type="character" w:styleId="SubtleEmphasis">
    <w:name w:val="Subtle Emphasis"/>
    <w:uiPriority w:val="19"/>
    <w:qFormat/>
    <w:rsid w:val="00FD53F9"/>
    <w:rPr>
      <w:i/>
      <w:color w:val="5A5A5A"/>
    </w:rPr>
  </w:style>
  <w:style w:type="character" w:styleId="IntenseEmphasis">
    <w:name w:val="Intense Emphasis"/>
    <w:basedOn w:val="DefaultParagraphFont"/>
    <w:uiPriority w:val="21"/>
    <w:qFormat/>
    <w:rsid w:val="00FD53F9"/>
    <w:rPr>
      <w:b/>
      <w:i/>
      <w:sz w:val="24"/>
      <w:szCs w:val="24"/>
      <w:u w:val="single"/>
    </w:rPr>
  </w:style>
  <w:style w:type="character" w:styleId="SubtleReference">
    <w:name w:val="Subtle Reference"/>
    <w:basedOn w:val="DefaultParagraphFont"/>
    <w:uiPriority w:val="31"/>
    <w:qFormat/>
    <w:rsid w:val="00FD53F9"/>
    <w:rPr>
      <w:sz w:val="24"/>
      <w:szCs w:val="24"/>
      <w:u w:val="single"/>
    </w:rPr>
  </w:style>
  <w:style w:type="character" w:styleId="IntenseReference">
    <w:name w:val="Intense Reference"/>
    <w:basedOn w:val="DefaultParagraphFont"/>
    <w:uiPriority w:val="32"/>
    <w:qFormat/>
    <w:rsid w:val="00FD53F9"/>
    <w:rPr>
      <w:b/>
      <w:sz w:val="24"/>
      <w:u w:val="single"/>
    </w:rPr>
  </w:style>
  <w:style w:type="character" w:styleId="BookTitle">
    <w:name w:val="Book Title"/>
    <w:basedOn w:val="DefaultParagraphFont"/>
    <w:uiPriority w:val="33"/>
    <w:qFormat/>
    <w:rsid w:val="00FD53F9"/>
    <w:rPr>
      <w:rFonts w:ascii="Cambria" w:eastAsia="Times New Roman" w:hAnsi="Cambria"/>
      <w:b/>
      <w:i/>
      <w:sz w:val="24"/>
      <w:szCs w:val="24"/>
    </w:rPr>
  </w:style>
  <w:style w:type="paragraph" w:styleId="TOCHeading">
    <w:name w:val="TOC Heading"/>
    <w:basedOn w:val="Heading1"/>
    <w:next w:val="Normal"/>
    <w:uiPriority w:val="39"/>
    <w:qFormat/>
    <w:rsid w:val="00FD53F9"/>
    <w:pPr>
      <w:outlineLvl w:val="9"/>
    </w:pPr>
  </w:style>
  <w:style w:type="table" w:styleId="TableGrid">
    <w:name w:val="Table Grid"/>
    <w:basedOn w:val="TableNormal"/>
    <w:uiPriority w:val="59"/>
    <w:rsid w:val="00EC0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51E2"/>
    <w:rPr>
      <w:rFonts w:ascii="Tahoma" w:hAnsi="Tahoma" w:cs="Tahoma"/>
      <w:sz w:val="16"/>
      <w:szCs w:val="16"/>
    </w:rPr>
  </w:style>
  <w:style w:type="character" w:customStyle="1" w:styleId="BalloonTextChar">
    <w:name w:val="Balloon Text Char"/>
    <w:basedOn w:val="DefaultParagraphFont"/>
    <w:link w:val="BalloonText"/>
    <w:uiPriority w:val="99"/>
    <w:semiHidden/>
    <w:rsid w:val="008C51E2"/>
    <w:rPr>
      <w:rFonts w:ascii="Tahoma" w:eastAsia="Times New Roman" w:hAnsi="Tahoma" w:cs="Tahoma"/>
      <w:sz w:val="16"/>
      <w:szCs w:val="16"/>
    </w:rPr>
  </w:style>
  <w:style w:type="paragraph" w:customStyle="1" w:styleId="StyleHeading212pt">
    <w:name w:val="Style Heading 2 + 12 pt"/>
    <w:basedOn w:val="Heading2"/>
    <w:autoRedefine/>
    <w:rsid w:val="00F0196F"/>
    <w:pPr>
      <w:overflowPunct w:val="0"/>
      <w:autoSpaceDE w:val="0"/>
      <w:autoSpaceDN w:val="0"/>
      <w:adjustRightInd w:val="0"/>
      <w:textAlignment w:val="baseline"/>
    </w:pPr>
    <w:rPr>
      <w:rFonts w:ascii="Verdana" w:hAnsi="Verdana"/>
      <w:sz w:val="22"/>
      <w:szCs w:val="20"/>
    </w:rPr>
  </w:style>
  <w:style w:type="paragraph" w:customStyle="1" w:styleId="Style2">
    <w:name w:val="Style2"/>
    <w:basedOn w:val="Header"/>
    <w:autoRedefine/>
    <w:rsid w:val="00874109"/>
    <w:pPr>
      <w:numPr>
        <w:numId w:val="1"/>
      </w:numPr>
      <w:tabs>
        <w:tab w:val="clear" w:pos="4680"/>
        <w:tab w:val="clear" w:pos="9360"/>
      </w:tabs>
      <w:overflowPunct w:val="0"/>
      <w:autoSpaceDE w:val="0"/>
      <w:autoSpaceDN w:val="0"/>
      <w:adjustRightInd w:val="0"/>
      <w:textAlignment w:val="baseline"/>
    </w:pPr>
    <w:rPr>
      <w:rFonts w:ascii="Verdana" w:hAnsi="Verdana"/>
      <w:i/>
    </w:rPr>
  </w:style>
  <w:style w:type="paragraph" w:styleId="Header">
    <w:name w:val="header"/>
    <w:basedOn w:val="Normal"/>
    <w:link w:val="HeaderChar"/>
    <w:uiPriority w:val="99"/>
    <w:semiHidden/>
    <w:unhideWhenUsed/>
    <w:rsid w:val="00874109"/>
    <w:pPr>
      <w:tabs>
        <w:tab w:val="center" w:pos="4680"/>
        <w:tab w:val="right" w:pos="9360"/>
      </w:tabs>
    </w:pPr>
  </w:style>
  <w:style w:type="character" w:customStyle="1" w:styleId="HeaderChar">
    <w:name w:val="Header Char"/>
    <w:basedOn w:val="DefaultParagraphFont"/>
    <w:link w:val="Header"/>
    <w:uiPriority w:val="99"/>
    <w:semiHidden/>
    <w:rsid w:val="00874109"/>
    <w:rPr>
      <w:rFonts w:ascii="Arial" w:eastAsia="Times New Roman" w:hAnsi="Arial"/>
      <w:sz w:val="24"/>
      <w:szCs w:val="24"/>
    </w:rPr>
  </w:style>
  <w:style w:type="character" w:styleId="Hyperlink">
    <w:name w:val="Hyperlink"/>
    <w:basedOn w:val="DefaultParagraphFont"/>
    <w:rsid w:val="007407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bo.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1350</Words>
  <Characters>7699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Nickel</dc:creator>
  <cp:lastModifiedBy>S819396</cp:lastModifiedBy>
  <cp:revision>2</cp:revision>
  <dcterms:created xsi:type="dcterms:W3CDTF">2012-03-28T02:42:00Z</dcterms:created>
  <dcterms:modified xsi:type="dcterms:W3CDTF">2012-03-28T02:42:00Z</dcterms:modified>
</cp:coreProperties>
</file>