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559F" w:rsidRDefault="00CC559F" w:rsidP="00CC559F"/>
    <w:p w:rsidR="00CC559F" w:rsidRDefault="00CC559F" w:rsidP="00CC559F"/>
    <w:p w:rsidR="00CC559F" w:rsidRPr="00594DD9" w:rsidRDefault="00CC559F" w:rsidP="00CC559F">
      <w:pPr>
        <w:jc w:val="center"/>
        <w:rPr>
          <w:rFonts w:ascii="Bookman Old Style" w:hAnsi="Bookman Old Style"/>
          <w:b/>
          <w:sz w:val="24"/>
          <w:szCs w:val="24"/>
        </w:rPr>
      </w:pPr>
      <w:r w:rsidRPr="00594DD9">
        <w:rPr>
          <w:rFonts w:ascii="Bookman Old Style" w:hAnsi="Bookman Old Style"/>
          <w:b/>
          <w:sz w:val="24"/>
          <w:szCs w:val="24"/>
        </w:rPr>
        <w:t xml:space="preserve">Summary of P&amp;L Call </w:t>
      </w:r>
      <w:r w:rsidR="00CC7674">
        <w:rPr>
          <w:rFonts w:ascii="Bookman Old Style" w:hAnsi="Bookman Old Style"/>
          <w:b/>
          <w:sz w:val="24"/>
          <w:szCs w:val="24"/>
        </w:rPr>
        <w:t>January 19</w:t>
      </w:r>
      <w:r w:rsidRPr="00594DD9">
        <w:rPr>
          <w:rFonts w:ascii="Bookman Old Style" w:hAnsi="Bookman Old Style"/>
          <w:b/>
          <w:sz w:val="24"/>
          <w:szCs w:val="24"/>
        </w:rPr>
        <w:t>, 201</w:t>
      </w:r>
      <w:r w:rsidR="00CC7674">
        <w:rPr>
          <w:rFonts w:ascii="Bookman Old Style" w:hAnsi="Bookman Old Style"/>
          <w:b/>
          <w:sz w:val="24"/>
          <w:szCs w:val="24"/>
        </w:rPr>
        <w:t>2</w:t>
      </w:r>
    </w:p>
    <w:p w:rsidR="00CC559F" w:rsidRDefault="00CC559F" w:rsidP="00CC559F"/>
    <w:p w:rsidR="00CC559F" w:rsidRDefault="00CC559F" w:rsidP="00CC559F"/>
    <w:p w:rsidR="00CC559F" w:rsidRDefault="00CC559F" w:rsidP="00CC559F"/>
    <w:p w:rsidR="00CC559F" w:rsidRPr="00594DD9" w:rsidRDefault="00CC559F" w:rsidP="00CC559F">
      <w:pPr>
        <w:rPr>
          <w:rFonts w:ascii="Bookman Old Style" w:hAnsi="Bookman Old Style"/>
          <w:b/>
        </w:rPr>
      </w:pPr>
      <w:r w:rsidRPr="00594DD9">
        <w:rPr>
          <w:rFonts w:ascii="Bookman Old Style" w:hAnsi="Bookman Old Style"/>
          <w:b/>
        </w:rPr>
        <w:t>Attendees:</w:t>
      </w:r>
    </w:p>
    <w:p w:rsidR="00CC559F" w:rsidRDefault="00CC559F" w:rsidP="00CC559F">
      <w:pPr>
        <w:rPr>
          <w:rFonts w:ascii="Bookman Old Style" w:hAnsi="Bookman Old Style"/>
        </w:rPr>
      </w:pPr>
      <w:r>
        <w:rPr>
          <w:rFonts w:ascii="Bookman Old Style" w:hAnsi="Bookman Old Style"/>
        </w:rPr>
        <w:t>Christine Jennings, Committee Chair</w:t>
      </w:r>
    </w:p>
    <w:p w:rsidR="00CC559F" w:rsidRDefault="005D5114" w:rsidP="00CC559F">
      <w:pPr>
        <w:rPr>
          <w:rFonts w:ascii="Bookman Old Style" w:hAnsi="Bookman Old Style"/>
        </w:rPr>
      </w:pPr>
      <w:r>
        <w:rPr>
          <w:rFonts w:ascii="Bookman Old Style" w:hAnsi="Bookman Old Style"/>
        </w:rPr>
        <w:t>Jeff Ball</w:t>
      </w:r>
    </w:p>
    <w:p w:rsidR="00B82C1D" w:rsidRDefault="00B82C1D" w:rsidP="00B82C1D">
      <w:pPr>
        <w:rPr>
          <w:rFonts w:ascii="Bookman Old Style" w:hAnsi="Bookman Old Style"/>
        </w:rPr>
      </w:pPr>
      <w:r>
        <w:rPr>
          <w:rFonts w:ascii="Bookman Old Style" w:hAnsi="Bookman Old Style"/>
        </w:rPr>
        <w:t>Cyndy Lucas</w:t>
      </w:r>
    </w:p>
    <w:p w:rsidR="00B82C1D" w:rsidRDefault="00B82C1D" w:rsidP="00CC559F">
      <w:pPr>
        <w:rPr>
          <w:rFonts w:ascii="Bookman Old Style" w:hAnsi="Bookman Old Style"/>
        </w:rPr>
      </w:pPr>
      <w:r>
        <w:rPr>
          <w:rFonts w:ascii="Bookman Old Style" w:hAnsi="Bookman Old Style"/>
        </w:rPr>
        <w:t>Lara Webb Fors</w:t>
      </w:r>
    </w:p>
    <w:p w:rsidR="00B44A14" w:rsidRDefault="00B44A14" w:rsidP="00CC559F">
      <w:pPr>
        <w:rPr>
          <w:rFonts w:ascii="Bookman Old Style" w:hAnsi="Bookman Old Style"/>
        </w:rPr>
      </w:pPr>
      <w:r>
        <w:rPr>
          <w:rFonts w:ascii="Bookman Old Style" w:hAnsi="Bookman Old Style"/>
        </w:rPr>
        <w:t>Susan Paikin</w:t>
      </w:r>
    </w:p>
    <w:p w:rsidR="00B44A14" w:rsidRDefault="00B44A14" w:rsidP="00CC559F">
      <w:pPr>
        <w:rPr>
          <w:rFonts w:ascii="Bookman Old Style" w:hAnsi="Bookman Old Style"/>
        </w:rPr>
      </w:pPr>
      <w:r>
        <w:rPr>
          <w:rFonts w:ascii="Bookman Old Style" w:hAnsi="Bookman Old Style"/>
        </w:rPr>
        <w:t>Coessa Kenney</w:t>
      </w:r>
    </w:p>
    <w:p w:rsidR="00B44A14" w:rsidRDefault="005D5114" w:rsidP="00CC559F">
      <w:pPr>
        <w:rPr>
          <w:rFonts w:ascii="Bookman Old Style" w:hAnsi="Bookman Old Style"/>
        </w:rPr>
      </w:pPr>
      <w:r>
        <w:rPr>
          <w:rFonts w:ascii="Bookman Old Style" w:hAnsi="Bookman Old Style"/>
        </w:rPr>
        <w:t>Pat Quinn</w:t>
      </w:r>
    </w:p>
    <w:p w:rsidR="00B44A14" w:rsidRDefault="00B44A14" w:rsidP="00CC559F">
      <w:pPr>
        <w:rPr>
          <w:rFonts w:ascii="Bookman Old Style" w:hAnsi="Bookman Old Style"/>
        </w:rPr>
      </w:pPr>
    </w:p>
    <w:p w:rsidR="00CC559F" w:rsidRDefault="00CC559F" w:rsidP="00CC559F">
      <w:pPr>
        <w:rPr>
          <w:rFonts w:ascii="Bookman Old Style" w:hAnsi="Bookman Old Style"/>
        </w:rPr>
      </w:pPr>
    </w:p>
    <w:p w:rsidR="00CC559F" w:rsidRPr="00594DD9" w:rsidRDefault="00CC559F" w:rsidP="00CC559F">
      <w:pPr>
        <w:rPr>
          <w:rFonts w:ascii="Bookman Old Style" w:hAnsi="Bookman Old Style"/>
          <w:b/>
        </w:rPr>
      </w:pPr>
      <w:r w:rsidRPr="00594DD9">
        <w:rPr>
          <w:rFonts w:ascii="Bookman Old Style" w:hAnsi="Bookman Old Style"/>
          <w:b/>
        </w:rPr>
        <w:t>Topics Discussed:</w:t>
      </w:r>
    </w:p>
    <w:p w:rsidR="00CC559F" w:rsidRDefault="00CC559F" w:rsidP="00CC559F">
      <w:pPr>
        <w:rPr>
          <w:rFonts w:ascii="Bookman Old Style" w:hAnsi="Bookman Old Style"/>
        </w:rPr>
      </w:pPr>
    </w:p>
    <w:p w:rsidR="00CC559F" w:rsidRPr="00594DD9" w:rsidRDefault="00B82C1D" w:rsidP="005A4667">
      <w:pPr>
        <w:pStyle w:val="ListParagraph"/>
        <w:numPr>
          <w:ilvl w:val="0"/>
          <w:numId w:val="6"/>
        </w:numPr>
        <w:rPr>
          <w:rFonts w:ascii="Bookman Old Style" w:hAnsi="Bookman Old Style"/>
          <w:b/>
        </w:rPr>
      </w:pPr>
      <w:r>
        <w:rPr>
          <w:rFonts w:ascii="Bookman Old Style" w:hAnsi="Bookman Old Style"/>
          <w:b/>
        </w:rPr>
        <w:t xml:space="preserve">Child Support Program and Sequester </w:t>
      </w:r>
    </w:p>
    <w:p w:rsidR="00D7229C" w:rsidRDefault="00D7229C" w:rsidP="00D7229C">
      <w:pPr>
        <w:pStyle w:val="ListParagraph"/>
        <w:rPr>
          <w:rFonts w:ascii="Bookman Old Style" w:hAnsi="Bookman Old Style"/>
        </w:rPr>
      </w:pPr>
    </w:p>
    <w:p w:rsidR="001678A4" w:rsidRDefault="001678A4" w:rsidP="00720FDE">
      <w:pPr>
        <w:pStyle w:val="ListParagraph"/>
        <w:numPr>
          <w:ilvl w:val="0"/>
          <w:numId w:val="15"/>
        </w:numPr>
        <w:ind w:left="1080"/>
        <w:rPr>
          <w:rFonts w:ascii="Bookman Old Style" w:hAnsi="Bookman Old Style"/>
        </w:rPr>
      </w:pPr>
      <w:r>
        <w:rPr>
          <w:rFonts w:ascii="Bookman Old Style" w:hAnsi="Bookman Old Style"/>
        </w:rPr>
        <w:t xml:space="preserve">No word as yet on any OMB action.  </w:t>
      </w:r>
    </w:p>
    <w:p w:rsidR="001678A4" w:rsidRDefault="001678A4" w:rsidP="00720FDE">
      <w:pPr>
        <w:pStyle w:val="ListParagraph"/>
        <w:ind w:left="360"/>
        <w:rPr>
          <w:rFonts w:ascii="Bookman Old Style" w:hAnsi="Bookman Old Style"/>
        </w:rPr>
      </w:pPr>
    </w:p>
    <w:p w:rsidR="001678A4" w:rsidRDefault="001678A4" w:rsidP="00720FDE">
      <w:pPr>
        <w:pStyle w:val="ListParagraph"/>
        <w:numPr>
          <w:ilvl w:val="0"/>
          <w:numId w:val="15"/>
        </w:numPr>
        <w:ind w:left="1080"/>
        <w:rPr>
          <w:rFonts w:ascii="Bookman Old Style" w:hAnsi="Bookman Old Style"/>
        </w:rPr>
      </w:pPr>
      <w:r>
        <w:rPr>
          <w:rFonts w:ascii="Bookman Old Style" w:hAnsi="Bookman Old Style"/>
        </w:rPr>
        <w:t>Jeff Ball asked how and by whom the 9% automatic cuts would be determined.</w:t>
      </w:r>
    </w:p>
    <w:p w:rsidR="001678A4" w:rsidRDefault="001678A4" w:rsidP="00720FDE">
      <w:pPr>
        <w:pStyle w:val="ListParagraph"/>
        <w:ind w:left="360"/>
        <w:rPr>
          <w:rFonts w:ascii="Bookman Old Style" w:hAnsi="Bookman Old Style"/>
        </w:rPr>
      </w:pPr>
    </w:p>
    <w:p w:rsidR="001678A4" w:rsidRDefault="001678A4" w:rsidP="00720FDE">
      <w:pPr>
        <w:pStyle w:val="ListParagraph"/>
        <w:numPr>
          <w:ilvl w:val="0"/>
          <w:numId w:val="15"/>
        </w:numPr>
        <w:ind w:left="1080"/>
        <w:rPr>
          <w:rFonts w:ascii="Bookman Old Style" w:hAnsi="Bookman Old Style"/>
        </w:rPr>
      </w:pPr>
      <w:r>
        <w:rPr>
          <w:rFonts w:ascii="Bookman Old Style" w:hAnsi="Bookman Old Style"/>
        </w:rPr>
        <w:t xml:space="preserve">Lara Fors directed us to the Congressional Budget Office website, </w:t>
      </w:r>
      <w:hyperlink r:id="rId5" w:history="1">
        <w:r w:rsidRPr="00F10B2F">
          <w:rPr>
            <w:rStyle w:val="Hyperlink"/>
            <w:rFonts w:ascii="Bookman Old Style" w:hAnsi="Bookman Old Style"/>
          </w:rPr>
          <w:t>www.cbo.gov</w:t>
        </w:r>
      </w:hyperlink>
      <w:r>
        <w:rPr>
          <w:rFonts w:ascii="Bookman Old Style" w:hAnsi="Bookman Old Style"/>
        </w:rPr>
        <w:t xml:space="preserve">.   She relayed that there will be .9 trillion in cuts.  The basis for the 9% automatic cuts will be made what the annual spending would have been if programs had grown at the rate of inflation.  The automatic cuts will be equal in Defense and non-Defense programs (excluding those exempt from sequestration). </w:t>
      </w:r>
    </w:p>
    <w:p w:rsidR="00720FDE" w:rsidRPr="00720FDE" w:rsidRDefault="00720FDE" w:rsidP="00720FDE">
      <w:pPr>
        <w:pStyle w:val="ListParagraph"/>
        <w:ind w:left="360"/>
        <w:rPr>
          <w:rFonts w:ascii="Bookman Old Style" w:hAnsi="Bookman Old Style"/>
        </w:rPr>
      </w:pPr>
    </w:p>
    <w:p w:rsidR="00720FDE" w:rsidRDefault="00720FDE" w:rsidP="00720FDE">
      <w:pPr>
        <w:pStyle w:val="ListParagraph"/>
        <w:numPr>
          <w:ilvl w:val="0"/>
          <w:numId w:val="15"/>
        </w:numPr>
        <w:ind w:left="1080"/>
        <w:rPr>
          <w:rFonts w:ascii="Bookman Old Style" w:hAnsi="Bookman Old Style"/>
        </w:rPr>
      </w:pPr>
      <w:r>
        <w:rPr>
          <w:rFonts w:ascii="Bookman Old Style" w:hAnsi="Bookman Old Style"/>
        </w:rPr>
        <w:t xml:space="preserve">Lara asked if we should try to get language into the Child Support Protection Act that child support is a family support program.  Since it does not seem that any movement is occurring with legislation this may not be viable, but it is open to committee discussion. </w:t>
      </w:r>
    </w:p>
    <w:p w:rsidR="00E7335D" w:rsidRDefault="00E7335D" w:rsidP="00E7335D">
      <w:pPr>
        <w:autoSpaceDE w:val="0"/>
        <w:autoSpaceDN w:val="0"/>
        <w:adjustRightInd w:val="0"/>
        <w:rPr>
          <w:rFonts w:ascii="Bookman Old Style" w:hAnsi="Bookman Old Style" w:cs="Calibri"/>
        </w:rPr>
      </w:pPr>
    </w:p>
    <w:p w:rsidR="0045233E" w:rsidRDefault="0045233E" w:rsidP="00E7335D">
      <w:pPr>
        <w:pStyle w:val="ListParagraph"/>
        <w:numPr>
          <w:ilvl w:val="0"/>
          <w:numId w:val="6"/>
        </w:numPr>
        <w:rPr>
          <w:rFonts w:ascii="Bookman Old Style" w:hAnsi="Bookman Old Style"/>
          <w:b/>
        </w:rPr>
      </w:pPr>
      <w:r>
        <w:rPr>
          <w:rFonts w:ascii="Bookman Old Style" w:hAnsi="Bookman Old Style"/>
          <w:b/>
        </w:rPr>
        <w:t>Collaboration with NCSEA</w:t>
      </w:r>
    </w:p>
    <w:p w:rsidR="001678A4" w:rsidRPr="001678A4" w:rsidRDefault="001678A4" w:rsidP="001678A4">
      <w:pPr>
        <w:pStyle w:val="ListParagraph"/>
        <w:numPr>
          <w:ilvl w:val="0"/>
          <w:numId w:val="14"/>
        </w:numPr>
        <w:rPr>
          <w:rFonts w:ascii="Bookman Old Style" w:hAnsi="Bookman Old Style"/>
          <w:b/>
        </w:rPr>
      </w:pPr>
      <w:r>
        <w:rPr>
          <w:rFonts w:ascii="Bookman Old Style" w:hAnsi="Bookman Old Style"/>
        </w:rPr>
        <w:t>There has not been another NCSEA Strategic Planning and Mobilization call since November 23.</w:t>
      </w:r>
    </w:p>
    <w:p w:rsidR="001678A4" w:rsidRPr="001678A4" w:rsidRDefault="001678A4" w:rsidP="001678A4">
      <w:pPr>
        <w:pStyle w:val="ListParagraph"/>
        <w:numPr>
          <w:ilvl w:val="0"/>
          <w:numId w:val="14"/>
        </w:numPr>
        <w:rPr>
          <w:rFonts w:ascii="Bookman Old Style" w:hAnsi="Bookman Old Style"/>
          <w:b/>
        </w:rPr>
      </w:pPr>
      <w:r>
        <w:rPr>
          <w:rFonts w:ascii="Bookman Old Style" w:hAnsi="Bookman Old Style"/>
        </w:rPr>
        <w:t xml:space="preserve">We will wait to hear from those in attendance what happens at the NCSEA Mid-Year Policy Forum in February.  </w:t>
      </w:r>
    </w:p>
    <w:p w:rsidR="001678A4" w:rsidRPr="001678A4" w:rsidRDefault="001678A4" w:rsidP="001678A4">
      <w:pPr>
        <w:pStyle w:val="ListParagraph"/>
        <w:numPr>
          <w:ilvl w:val="0"/>
          <w:numId w:val="14"/>
        </w:numPr>
        <w:rPr>
          <w:rFonts w:ascii="Bookman Old Style" w:hAnsi="Bookman Old Style"/>
          <w:b/>
        </w:rPr>
      </w:pPr>
      <w:r>
        <w:rPr>
          <w:rFonts w:ascii="Bookman Old Style" w:hAnsi="Bookman Old Style"/>
        </w:rPr>
        <w:t>There does not appear to be any Congressional representatives on the agenda</w:t>
      </w:r>
      <w:r w:rsidR="00720FDE">
        <w:rPr>
          <w:rFonts w:ascii="Bookman Old Style" w:hAnsi="Bookman Old Style"/>
        </w:rPr>
        <w:t>.</w:t>
      </w:r>
    </w:p>
    <w:p w:rsidR="0045233E" w:rsidRPr="0045233E" w:rsidRDefault="001678A4" w:rsidP="001678A4">
      <w:pPr>
        <w:pStyle w:val="ListParagraph"/>
        <w:ind w:left="1440"/>
        <w:rPr>
          <w:rFonts w:ascii="Bookman Old Style" w:hAnsi="Bookman Old Style"/>
          <w:b/>
        </w:rPr>
      </w:pPr>
      <w:r w:rsidRPr="0045233E">
        <w:rPr>
          <w:rFonts w:ascii="Bookman Old Style" w:hAnsi="Bookman Old Style"/>
          <w:b/>
        </w:rPr>
        <w:t xml:space="preserve"> </w:t>
      </w:r>
    </w:p>
    <w:p w:rsidR="00E7335D" w:rsidRDefault="00E7335D" w:rsidP="00E7335D">
      <w:pPr>
        <w:pStyle w:val="ListParagraph"/>
        <w:numPr>
          <w:ilvl w:val="0"/>
          <w:numId w:val="6"/>
        </w:numPr>
        <w:rPr>
          <w:rFonts w:ascii="Bookman Old Style" w:hAnsi="Bookman Old Style"/>
          <w:b/>
        </w:rPr>
      </w:pPr>
      <w:r>
        <w:rPr>
          <w:rFonts w:ascii="Bookman Old Style" w:hAnsi="Bookman Old Style"/>
          <w:b/>
        </w:rPr>
        <w:t>New Action Items</w:t>
      </w:r>
    </w:p>
    <w:p w:rsidR="00E7335D" w:rsidRDefault="00E7335D" w:rsidP="00E7335D">
      <w:pPr>
        <w:rPr>
          <w:rFonts w:ascii="Bookman Old Style" w:hAnsi="Bookman Old Style"/>
          <w:b/>
        </w:rPr>
      </w:pPr>
    </w:p>
    <w:p w:rsidR="0045233E" w:rsidRDefault="00720FDE" w:rsidP="00E7335D">
      <w:pPr>
        <w:pStyle w:val="ListParagraph"/>
        <w:numPr>
          <w:ilvl w:val="0"/>
          <w:numId w:val="11"/>
        </w:numPr>
        <w:rPr>
          <w:rFonts w:ascii="Bookman Old Style" w:hAnsi="Bookman Old Style"/>
        </w:rPr>
      </w:pPr>
      <w:r>
        <w:rPr>
          <w:rFonts w:ascii="Bookman Old Style" w:hAnsi="Bookman Old Style"/>
        </w:rPr>
        <w:t xml:space="preserve">Lara brought up that we should address what is on the P&amp;L page on the ERICSA website at next month’s meeting.  In particular, our </w:t>
      </w:r>
      <w:r>
        <w:rPr>
          <w:rFonts w:ascii="Bookman Old Style" w:hAnsi="Bookman Old Style"/>
        </w:rPr>
        <w:lastRenderedPageBreak/>
        <w:t xml:space="preserve">legislation matrix is out of date.  We need to reference </w:t>
      </w:r>
      <w:hyperlink r:id="rId6" w:history="1">
        <w:r w:rsidRPr="00F10B2F">
          <w:rPr>
            <w:rStyle w:val="Hyperlink"/>
            <w:rFonts w:ascii="Bookman Old Style" w:hAnsi="Bookman Old Style"/>
          </w:rPr>
          <w:t>www.thomas.gov</w:t>
        </w:r>
      </w:hyperlink>
      <w:r>
        <w:rPr>
          <w:rFonts w:ascii="Bookman Old Style" w:hAnsi="Bookman Old Style"/>
        </w:rPr>
        <w:t>.</w:t>
      </w:r>
    </w:p>
    <w:p w:rsidR="00720FDE" w:rsidRPr="001E5D03" w:rsidRDefault="00720FDE" w:rsidP="00720FDE">
      <w:pPr>
        <w:pStyle w:val="ListParagraph"/>
        <w:numPr>
          <w:ilvl w:val="0"/>
          <w:numId w:val="11"/>
        </w:numPr>
        <w:rPr>
          <w:rFonts w:ascii="Bookman Old Style" w:hAnsi="Bookman Old Style"/>
        </w:rPr>
      </w:pPr>
      <w:r>
        <w:rPr>
          <w:rFonts w:ascii="Bookman Old Style" w:hAnsi="Bookman Old Style"/>
        </w:rPr>
        <w:t>Christine will draft a high level statement to put on the P&amp;L page about child support being a family support program.</w:t>
      </w:r>
    </w:p>
    <w:p w:rsidR="00E7335D" w:rsidRDefault="00E7335D" w:rsidP="00E7335D">
      <w:pPr>
        <w:pStyle w:val="ListParagraph"/>
        <w:numPr>
          <w:ilvl w:val="0"/>
          <w:numId w:val="11"/>
        </w:numPr>
        <w:rPr>
          <w:rFonts w:ascii="Bookman Old Style" w:hAnsi="Bookman Old Style"/>
        </w:rPr>
      </w:pPr>
      <w:r w:rsidRPr="001E5D03">
        <w:rPr>
          <w:rFonts w:ascii="Bookman Old Style" w:hAnsi="Bookman Old Style"/>
        </w:rPr>
        <w:t xml:space="preserve">Vernon </w:t>
      </w:r>
      <w:r w:rsidR="00720FDE">
        <w:rPr>
          <w:rFonts w:ascii="Bookman Old Style" w:hAnsi="Bookman Old Style"/>
        </w:rPr>
        <w:t xml:space="preserve">has an action item to </w:t>
      </w:r>
      <w:r w:rsidR="0045233E" w:rsidRPr="001E5D03">
        <w:rPr>
          <w:rFonts w:ascii="Bookman Old Style" w:hAnsi="Bookman Old Style"/>
        </w:rPr>
        <w:t xml:space="preserve">draft </w:t>
      </w:r>
      <w:r w:rsidR="001E5D03" w:rsidRPr="001E5D03">
        <w:rPr>
          <w:rFonts w:ascii="Bookman Old Style" w:hAnsi="Bookman Old Style"/>
        </w:rPr>
        <w:t>a simple high level email that we can send out to our membership highlighting how our program is a family support program</w:t>
      </w:r>
      <w:r w:rsidR="00720FDE">
        <w:rPr>
          <w:rFonts w:ascii="Bookman Old Style" w:hAnsi="Bookman Old Style"/>
        </w:rPr>
        <w:t>.</w:t>
      </w:r>
    </w:p>
    <w:p w:rsidR="00720FDE" w:rsidRDefault="00720FDE" w:rsidP="00E7335D">
      <w:pPr>
        <w:pStyle w:val="ListParagraph"/>
        <w:numPr>
          <w:ilvl w:val="0"/>
          <w:numId w:val="11"/>
        </w:numPr>
        <w:rPr>
          <w:rFonts w:ascii="Bookman Old Style" w:hAnsi="Bookman Old Style"/>
        </w:rPr>
      </w:pPr>
      <w:r>
        <w:rPr>
          <w:rFonts w:ascii="Bookman Old Style" w:hAnsi="Bookman Old Style"/>
        </w:rPr>
        <w:t>We should plan on discussing UIFSA 2008 (need to coordinate with Interstate Committee).</w:t>
      </w:r>
    </w:p>
    <w:p w:rsidR="00B566A3" w:rsidRPr="00270F57" w:rsidRDefault="00B566A3" w:rsidP="00E7335D">
      <w:pPr>
        <w:autoSpaceDE w:val="0"/>
        <w:autoSpaceDN w:val="0"/>
        <w:adjustRightInd w:val="0"/>
        <w:rPr>
          <w:rFonts w:ascii="Bookman Old Style" w:hAnsi="Bookman Old Style" w:cs="Calibri"/>
        </w:rPr>
      </w:pPr>
    </w:p>
    <w:p w:rsidR="00270F57" w:rsidRPr="008B7DAF" w:rsidRDefault="00270F57" w:rsidP="00270F57">
      <w:pPr>
        <w:autoSpaceDE w:val="0"/>
        <w:autoSpaceDN w:val="0"/>
        <w:adjustRightInd w:val="0"/>
        <w:rPr>
          <w:rFonts w:cs="Calibri"/>
        </w:rPr>
      </w:pPr>
    </w:p>
    <w:sectPr w:rsidR="00270F57" w:rsidRPr="008B7DAF" w:rsidSect="00C64173">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E6902"/>
    <w:multiLevelType w:val="hybridMultilevel"/>
    <w:tmpl w:val="95FA4138"/>
    <w:lvl w:ilvl="0" w:tplc="6E9CDDB2">
      <w:start w:val="5"/>
      <w:numFmt w:val="upp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
    <w:nsid w:val="018907FB"/>
    <w:multiLevelType w:val="hybridMultilevel"/>
    <w:tmpl w:val="A8241B94"/>
    <w:lvl w:ilvl="0" w:tplc="958815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DF64BD5"/>
    <w:multiLevelType w:val="hybridMultilevel"/>
    <w:tmpl w:val="91644B02"/>
    <w:lvl w:ilvl="0" w:tplc="04090011">
      <w:start w:val="1"/>
      <w:numFmt w:val="decimal"/>
      <w:lvlText w:val="%1)"/>
      <w:lvlJc w:val="left"/>
      <w:pPr>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127545DE"/>
    <w:multiLevelType w:val="hybridMultilevel"/>
    <w:tmpl w:val="3962C406"/>
    <w:lvl w:ilvl="0" w:tplc="04090001">
      <w:start w:val="1"/>
      <w:numFmt w:val="bullet"/>
      <w:lvlText w:val=""/>
      <w:lvlJc w:val="left"/>
      <w:pPr>
        <w:ind w:left="1500" w:hanging="360"/>
      </w:pPr>
      <w:rPr>
        <w:rFonts w:ascii="Symbol" w:hAnsi="Symbol" w:hint="default"/>
      </w:rPr>
    </w:lvl>
    <w:lvl w:ilvl="1" w:tplc="04090003">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4">
    <w:nsid w:val="13BD7ADB"/>
    <w:multiLevelType w:val="hybridMultilevel"/>
    <w:tmpl w:val="CC5464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7F40E91"/>
    <w:multiLevelType w:val="hybridMultilevel"/>
    <w:tmpl w:val="F58A71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BC62517"/>
    <w:multiLevelType w:val="hybridMultilevel"/>
    <w:tmpl w:val="4B708FD0"/>
    <w:lvl w:ilvl="0" w:tplc="5EB23060">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BF67311"/>
    <w:multiLevelType w:val="hybridMultilevel"/>
    <w:tmpl w:val="3BCED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E5F6425"/>
    <w:multiLevelType w:val="hybridMultilevel"/>
    <w:tmpl w:val="020605DC"/>
    <w:lvl w:ilvl="0" w:tplc="F3AE0332">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1EA2703A"/>
    <w:multiLevelType w:val="hybridMultilevel"/>
    <w:tmpl w:val="787CC928"/>
    <w:lvl w:ilvl="0" w:tplc="3142FE1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9932875"/>
    <w:multiLevelType w:val="hybridMultilevel"/>
    <w:tmpl w:val="576AE3C8"/>
    <w:lvl w:ilvl="0" w:tplc="04090011">
      <w:start w:val="1"/>
      <w:numFmt w:val="decimal"/>
      <w:lvlText w:val="%1)"/>
      <w:lvlJc w:val="left"/>
      <w:pPr>
        <w:ind w:left="1080" w:hanging="360"/>
      </w:pPr>
    </w:lvl>
    <w:lvl w:ilvl="1" w:tplc="6FF44C50">
      <w:start w:val="1"/>
      <w:numFmt w:val="decimal"/>
      <w:lvlText w:val="%2)"/>
      <w:lvlJc w:val="left"/>
      <w:pPr>
        <w:ind w:left="1800" w:hanging="360"/>
      </w:pPr>
      <w:rPr>
        <w:rFonts w:ascii="Bookman Old Style" w:eastAsia="Times New Roman" w:hAnsi="Bookman Old Style" w:cs="Calibri"/>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48C9007B"/>
    <w:multiLevelType w:val="hybridMultilevel"/>
    <w:tmpl w:val="4A0874B4"/>
    <w:lvl w:ilvl="0" w:tplc="94A4BB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6B567D87"/>
    <w:multiLevelType w:val="hybridMultilevel"/>
    <w:tmpl w:val="EC46E0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749F5985"/>
    <w:multiLevelType w:val="hybridMultilevel"/>
    <w:tmpl w:val="4FFAADF2"/>
    <w:lvl w:ilvl="0" w:tplc="C06A4BD2">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0"/>
  </w:num>
  <w:num w:numId="4">
    <w:abstractNumId w:val="13"/>
  </w:num>
  <w:num w:numId="5">
    <w:abstractNumId w:val="9"/>
  </w:num>
  <w:num w:numId="6">
    <w:abstractNumId w:val="8"/>
  </w:num>
  <w:num w:numId="7">
    <w:abstractNumId w:val="2"/>
  </w:num>
  <w:num w:numId="8">
    <w:abstractNumId w:val="10"/>
  </w:num>
  <w:num w:numId="9">
    <w:abstractNumId w:val="1"/>
  </w:num>
  <w:num w:numId="10">
    <w:abstractNumId w:val="7"/>
  </w:num>
  <w:num w:numId="11">
    <w:abstractNumId w:val="6"/>
  </w:num>
  <w:num w:numId="12">
    <w:abstractNumId w:val="3"/>
  </w:num>
  <w:num w:numId="13">
    <w:abstractNumId w:val="5"/>
  </w:num>
  <w:num w:numId="14">
    <w:abstractNumId w:val="4"/>
  </w:num>
  <w:num w:numId="1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embedSystemFonts/>
  <w:proofState w:spelling="clean" w:grammar="clean"/>
  <w:stylePaneFormatFilter w:val="3F01"/>
  <w:defaultTabStop w:val="720"/>
  <w:characterSpacingControl w:val="doNotCompress"/>
  <w:compat/>
  <w:rsids>
    <w:rsidRoot w:val="00CC559F"/>
    <w:rsid w:val="0008319B"/>
    <w:rsid w:val="000B15F3"/>
    <w:rsid w:val="000F5305"/>
    <w:rsid w:val="00137927"/>
    <w:rsid w:val="00137C90"/>
    <w:rsid w:val="001678A4"/>
    <w:rsid w:val="00195405"/>
    <w:rsid w:val="001B7F11"/>
    <w:rsid w:val="001E5D03"/>
    <w:rsid w:val="001F11A0"/>
    <w:rsid w:val="00270F57"/>
    <w:rsid w:val="00383C9C"/>
    <w:rsid w:val="0039615B"/>
    <w:rsid w:val="003E7360"/>
    <w:rsid w:val="003F58E8"/>
    <w:rsid w:val="0045233E"/>
    <w:rsid w:val="00477D32"/>
    <w:rsid w:val="004B1B3E"/>
    <w:rsid w:val="00594DD9"/>
    <w:rsid w:val="005A4667"/>
    <w:rsid w:val="005D5114"/>
    <w:rsid w:val="005E2440"/>
    <w:rsid w:val="0064317A"/>
    <w:rsid w:val="00671B5B"/>
    <w:rsid w:val="006E081E"/>
    <w:rsid w:val="00720FDE"/>
    <w:rsid w:val="0073377E"/>
    <w:rsid w:val="008979CA"/>
    <w:rsid w:val="008A721A"/>
    <w:rsid w:val="008C6E14"/>
    <w:rsid w:val="009A779A"/>
    <w:rsid w:val="009C7934"/>
    <w:rsid w:val="00AB3BE1"/>
    <w:rsid w:val="00AC23EF"/>
    <w:rsid w:val="00B2775E"/>
    <w:rsid w:val="00B44A14"/>
    <w:rsid w:val="00B51B1E"/>
    <w:rsid w:val="00B566A3"/>
    <w:rsid w:val="00B67F82"/>
    <w:rsid w:val="00B82C1D"/>
    <w:rsid w:val="00BF6AD9"/>
    <w:rsid w:val="00C50D6C"/>
    <w:rsid w:val="00C64173"/>
    <w:rsid w:val="00CC559F"/>
    <w:rsid w:val="00CC7674"/>
    <w:rsid w:val="00CE3666"/>
    <w:rsid w:val="00D7229C"/>
    <w:rsid w:val="00E511AF"/>
    <w:rsid w:val="00E7335D"/>
    <w:rsid w:val="00EE24D2"/>
    <w:rsid w:val="00F049F2"/>
    <w:rsid w:val="00F157E1"/>
    <w:rsid w:val="00F30D53"/>
    <w:rsid w:val="00F728D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C559F"/>
    <w:rPr>
      <w:rFonts w:ascii="Calibri" w:hAnsi="Calibri"/>
      <w:sz w:val="22"/>
      <w:szCs w:val="22"/>
    </w:rPr>
  </w:style>
  <w:style w:type="paragraph" w:styleId="Heading1">
    <w:name w:val="heading 1"/>
    <w:basedOn w:val="Normal"/>
    <w:link w:val="Heading1Char"/>
    <w:uiPriority w:val="9"/>
    <w:qFormat/>
    <w:rsid w:val="00AB3BE1"/>
    <w:pPr>
      <w:spacing w:before="100" w:beforeAutospacing="1" w:after="100" w:afterAutospacing="1"/>
      <w:outlineLvl w:val="0"/>
    </w:pPr>
    <w:rPr>
      <w:rFonts w:ascii="Arial" w:hAnsi="Arial" w:cs="Arial"/>
      <w:color w:val="000000"/>
      <w:kern w:val="36"/>
      <w:sz w:val="34"/>
      <w:szCs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559F"/>
    <w:pPr>
      <w:ind w:left="720"/>
    </w:pPr>
  </w:style>
  <w:style w:type="character" w:customStyle="1" w:styleId="Heading1Char">
    <w:name w:val="Heading 1 Char"/>
    <w:basedOn w:val="DefaultParagraphFont"/>
    <w:link w:val="Heading1"/>
    <w:uiPriority w:val="9"/>
    <w:rsid w:val="00AB3BE1"/>
    <w:rPr>
      <w:rFonts w:ascii="Arial" w:hAnsi="Arial" w:cs="Arial"/>
      <w:color w:val="000000"/>
      <w:kern w:val="36"/>
      <w:sz w:val="34"/>
      <w:szCs w:val="34"/>
    </w:rPr>
  </w:style>
  <w:style w:type="character" w:styleId="Hyperlink">
    <w:name w:val="Hyperlink"/>
    <w:basedOn w:val="DefaultParagraphFont"/>
    <w:rsid w:val="001678A4"/>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785781864">
      <w:bodyDiv w:val="1"/>
      <w:marLeft w:val="0"/>
      <w:marRight w:val="0"/>
      <w:marTop w:val="0"/>
      <w:marBottom w:val="0"/>
      <w:divBdr>
        <w:top w:val="none" w:sz="0" w:space="0" w:color="auto"/>
        <w:left w:val="none" w:sz="0" w:space="0" w:color="auto"/>
        <w:bottom w:val="none" w:sz="0" w:space="0" w:color="auto"/>
        <w:right w:val="none" w:sz="0" w:space="0" w:color="auto"/>
      </w:divBdr>
    </w:div>
    <w:div w:id="808745734">
      <w:bodyDiv w:val="1"/>
      <w:marLeft w:val="0"/>
      <w:marRight w:val="0"/>
      <w:marTop w:val="0"/>
      <w:marBottom w:val="0"/>
      <w:divBdr>
        <w:top w:val="none" w:sz="0" w:space="0" w:color="auto"/>
        <w:left w:val="none" w:sz="0" w:space="0" w:color="auto"/>
        <w:bottom w:val="none" w:sz="0" w:space="0" w:color="auto"/>
        <w:right w:val="none" w:sz="0" w:space="0" w:color="auto"/>
      </w:divBdr>
    </w:div>
    <w:div w:id="1088965987">
      <w:bodyDiv w:val="1"/>
      <w:marLeft w:val="0"/>
      <w:marRight w:val="0"/>
      <w:marTop w:val="0"/>
      <w:marBottom w:val="0"/>
      <w:divBdr>
        <w:top w:val="none" w:sz="0" w:space="0" w:color="auto"/>
        <w:left w:val="none" w:sz="0" w:space="0" w:color="auto"/>
        <w:bottom w:val="none" w:sz="0" w:space="0" w:color="auto"/>
        <w:right w:val="none" w:sz="0" w:space="0" w:color="auto"/>
      </w:divBdr>
    </w:div>
    <w:div w:id="1314021756">
      <w:bodyDiv w:val="1"/>
      <w:marLeft w:val="0"/>
      <w:marRight w:val="0"/>
      <w:marTop w:val="0"/>
      <w:marBottom w:val="0"/>
      <w:divBdr>
        <w:top w:val="none" w:sz="0" w:space="0" w:color="auto"/>
        <w:left w:val="none" w:sz="0" w:space="0" w:color="auto"/>
        <w:bottom w:val="none" w:sz="0" w:space="0" w:color="auto"/>
        <w:right w:val="none" w:sz="0" w:space="0" w:color="auto"/>
      </w:divBdr>
    </w:div>
    <w:div w:id="1411777214">
      <w:bodyDiv w:val="1"/>
      <w:marLeft w:val="0"/>
      <w:marRight w:val="0"/>
      <w:marTop w:val="0"/>
      <w:marBottom w:val="0"/>
      <w:divBdr>
        <w:top w:val="none" w:sz="0" w:space="0" w:color="auto"/>
        <w:left w:val="none" w:sz="0" w:space="0" w:color="auto"/>
        <w:bottom w:val="none" w:sz="0" w:space="0" w:color="auto"/>
        <w:right w:val="none" w:sz="0" w:space="0" w:color="auto"/>
      </w:divBdr>
      <w:divsChild>
        <w:div w:id="24142030">
          <w:marLeft w:val="0"/>
          <w:marRight w:val="0"/>
          <w:marTop w:val="0"/>
          <w:marBottom w:val="0"/>
          <w:divBdr>
            <w:top w:val="none" w:sz="0" w:space="0" w:color="auto"/>
            <w:left w:val="none" w:sz="0" w:space="0" w:color="auto"/>
            <w:bottom w:val="none" w:sz="0" w:space="0" w:color="auto"/>
            <w:right w:val="none" w:sz="0" w:space="0" w:color="auto"/>
          </w:divBdr>
          <w:divsChild>
            <w:div w:id="25540803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452018954">
      <w:bodyDiv w:val="1"/>
      <w:marLeft w:val="0"/>
      <w:marRight w:val="0"/>
      <w:marTop w:val="0"/>
      <w:marBottom w:val="0"/>
      <w:divBdr>
        <w:top w:val="none" w:sz="0" w:space="0" w:color="auto"/>
        <w:left w:val="none" w:sz="0" w:space="0" w:color="auto"/>
        <w:bottom w:val="none" w:sz="0" w:space="0" w:color="auto"/>
        <w:right w:val="none" w:sz="0" w:space="0" w:color="auto"/>
      </w:divBdr>
    </w:div>
    <w:div w:id="2071536078">
      <w:bodyDiv w:val="1"/>
      <w:marLeft w:val="0"/>
      <w:marRight w:val="0"/>
      <w:marTop w:val="0"/>
      <w:marBottom w:val="0"/>
      <w:divBdr>
        <w:top w:val="none" w:sz="0" w:space="0" w:color="auto"/>
        <w:left w:val="none" w:sz="0" w:space="0" w:color="auto"/>
        <w:bottom w:val="none" w:sz="0" w:space="0" w:color="auto"/>
        <w:right w:val="none" w:sz="0" w:space="0" w:color="auto"/>
      </w:divBdr>
      <w:divsChild>
        <w:div w:id="1946381172">
          <w:marLeft w:val="0"/>
          <w:marRight w:val="0"/>
          <w:marTop w:val="0"/>
          <w:marBottom w:val="0"/>
          <w:divBdr>
            <w:top w:val="none" w:sz="0" w:space="0" w:color="auto"/>
            <w:left w:val="none" w:sz="0" w:space="0" w:color="auto"/>
            <w:bottom w:val="none" w:sz="0" w:space="0" w:color="auto"/>
            <w:right w:val="none" w:sz="0" w:space="0" w:color="auto"/>
          </w:divBdr>
          <w:divsChild>
            <w:div w:id="69766066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homas.gov" TargetMode="External"/><Relationship Id="rId5" Type="http://schemas.openxmlformats.org/officeDocument/2006/relationships/hyperlink" Target="http://www.cbo.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327</Words>
  <Characters>1632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Northrop Grumman Corporation</Company>
  <LinksUpToDate>false</LinksUpToDate>
  <CharactersWithSpaces>1956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S819396</dc:creator>
  <cp:keywords/>
  <dc:description/>
  <cp:lastModifiedBy>S819396</cp:lastModifiedBy>
  <cp:revision>3</cp:revision>
  <dcterms:created xsi:type="dcterms:W3CDTF">2012-02-16T17:01:00Z</dcterms:created>
  <dcterms:modified xsi:type="dcterms:W3CDTF">2012-02-16T17:47:00Z</dcterms:modified>
</cp:coreProperties>
</file>